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97A" w:rsidRDefault="009F470C">
      <w:pPr>
        <w:spacing w:line="921" w:lineRule="exact"/>
        <w:ind w:left="523" w:right="328"/>
        <w:jc w:val="center"/>
        <w:rPr>
          <w:rFonts w:ascii="Century Gothic" w:eastAsia="Century Gothic" w:hAnsi="Century Gothic" w:cs="Century Gothic"/>
          <w:sz w:val="80"/>
          <w:szCs w:val="80"/>
        </w:rPr>
      </w:pPr>
      <w:r>
        <w:rPr>
          <w:rFonts w:ascii="Century Gothic"/>
          <w:spacing w:val="-1"/>
          <w:sz w:val="80"/>
        </w:rPr>
        <w:t>Olympian</w:t>
      </w:r>
      <w:r>
        <w:rPr>
          <w:rFonts w:ascii="Century Gothic"/>
          <w:spacing w:val="-41"/>
          <w:sz w:val="80"/>
        </w:rPr>
        <w:t xml:space="preserve"> </w:t>
      </w:r>
      <w:r>
        <w:rPr>
          <w:rFonts w:ascii="Century Gothic"/>
          <w:spacing w:val="-1"/>
          <w:sz w:val="80"/>
        </w:rPr>
        <w:t>High</w:t>
      </w:r>
      <w:r>
        <w:rPr>
          <w:rFonts w:ascii="Century Gothic"/>
          <w:spacing w:val="-41"/>
          <w:sz w:val="80"/>
        </w:rPr>
        <w:t xml:space="preserve"> </w:t>
      </w:r>
      <w:r>
        <w:rPr>
          <w:rFonts w:ascii="Century Gothic"/>
          <w:sz w:val="80"/>
        </w:rPr>
        <w:t>School</w:t>
      </w:r>
    </w:p>
    <w:p w:rsidR="00F6697A" w:rsidRDefault="009F470C">
      <w:pPr>
        <w:spacing w:before="1" w:line="808" w:lineRule="exact"/>
        <w:ind w:left="523" w:right="324"/>
        <w:jc w:val="center"/>
        <w:rPr>
          <w:rFonts w:ascii="Century Gothic" w:eastAsia="Century Gothic" w:hAnsi="Century Gothic" w:cs="Century Gothic"/>
          <w:sz w:val="62"/>
          <w:szCs w:val="62"/>
        </w:rPr>
      </w:pPr>
      <w:r>
        <w:rPr>
          <w:rFonts w:ascii="Century Gothic" w:eastAsia="Century Gothic" w:hAnsi="Century Gothic" w:cs="Century Gothic"/>
          <w:sz w:val="62"/>
          <w:szCs w:val="62"/>
        </w:rPr>
        <w:t>“</w:t>
      </w:r>
      <w:r>
        <w:rPr>
          <w:rFonts w:ascii="Monotype Corsiva" w:eastAsia="Monotype Corsiva" w:hAnsi="Monotype Corsiva" w:cs="Monotype Corsiva"/>
          <w:i/>
          <w:sz w:val="62"/>
          <w:szCs w:val="62"/>
        </w:rPr>
        <w:t>Where</w:t>
      </w:r>
      <w:r>
        <w:rPr>
          <w:rFonts w:ascii="Monotype Corsiva" w:eastAsia="Monotype Corsiva" w:hAnsi="Monotype Corsiva" w:cs="Monotype Corsiva"/>
          <w:i/>
          <w:spacing w:val="-22"/>
          <w:sz w:val="62"/>
          <w:szCs w:val="62"/>
        </w:rPr>
        <w:t xml:space="preserve"> </w:t>
      </w:r>
      <w:r>
        <w:rPr>
          <w:rFonts w:ascii="Monotype Corsiva" w:eastAsia="Monotype Corsiva" w:hAnsi="Monotype Corsiva" w:cs="Monotype Corsiva"/>
          <w:i/>
          <w:sz w:val="62"/>
          <w:szCs w:val="62"/>
        </w:rPr>
        <w:t>Champions</w:t>
      </w:r>
      <w:r>
        <w:rPr>
          <w:rFonts w:ascii="Monotype Corsiva" w:eastAsia="Monotype Corsiva" w:hAnsi="Monotype Corsiva" w:cs="Monotype Corsiva"/>
          <w:i/>
          <w:spacing w:val="-19"/>
          <w:sz w:val="62"/>
          <w:szCs w:val="62"/>
        </w:rPr>
        <w:t xml:space="preserve"> </w:t>
      </w:r>
      <w:r>
        <w:rPr>
          <w:rFonts w:ascii="Monotype Corsiva" w:eastAsia="Monotype Corsiva" w:hAnsi="Monotype Corsiva" w:cs="Monotype Corsiva"/>
          <w:i/>
          <w:sz w:val="62"/>
          <w:szCs w:val="62"/>
        </w:rPr>
        <w:t>are</w:t>
      </w:r>
      <w:r>
        <w:rPr>
          <w:rFonts w:ascii="Monotype Corsiva" w:eastAsia="Monotype Corsiva" w:hAnsi="Monotype Corsiva" w:cs="Monotype Corsiva"/>
          <w:i/>
          <w:spacing w:val="-22"/>
          <w:sz w:val="62"/>
          <w:szCs w:val="62"/>
        </w:rPr>
        <w:t xml:space="preserve"> </w:t>
      </w:r>
      <w:r>
        <w:rPr>
          <w:rFonts w:ascii="Monotype Corsiva" w:eastAsia="Monotype Corsiva" w:hAnsi="Monotype Corsiva" w:cs="Monotype Corsiva"/>
          <w:i/>
          <w:sz w:val="62"/>
          <w:szCs w:val="62"/>
        </w:rPr>
        <w:t>Made</w:t>
      </w:r>
      <w:r>
        <w:rPr>
          <w:rFonts w:ascii="Century Gothic" w:eastAsia="Century Gothic" w:hAnsi="Century Gothic" w:cs="Century Gothic"/>
          <w:sz w:val="62"/>
          <w:szCs w:val="62"/>
        </w:rPr>
        <w:t>”</w:t>
      </w:r>
    </w:p>
    <w:p w:rsidR="00F6697A" w:rsidRDefault="001340E6">
      <w:pPr>
        <w:spacing w:line="549" w:lineRule="exact"/>
        <w:ind w:left="1058" w:right="328"/>
        <w:jc w:val="center"/>
        <w:rPr>
          <w:rFonts w:ascii="Arial" w:eastAsia="Arial" w:hAnsi="Arial" w:cs="Arial"/>
          <w:sz w:val="48"/>
          <w:szCs w:val="48"/>
        </w:rPr>
      </w:pPr>
      <w:r>
        <w:rPr>
          <w:rFonts w:ascii="Arial"/>
          <w:spacing w:val="-1"/>
          <w:sz w:val="48"/>
        </w:rPr>
        <w:t>2017-2018</w:t>
      </w:r>
    </w:p>
    <w:p w:rsidR="00F6697A" w:rsidRDefault="00F6697A">
      <w:pPr>
        <w:rPr>
          <w:rFonts w:ascii="Arial" w:eastAsia="Arial" w:hAnsi="Arial" w:cs="Arial"/>
          <w:sz w:val="20"/>
          <w:szCs w:val="20"/>
        </w:rPr>
      </w:pPr>
    </w:p>
    <w:p w:rsidR="00F6697A" w:rsidRDefault="00F6697A">
      <w:pPr>
        <w:spacing w:before="1"/>
        <w:rPr>
          <w:rFonts w:ascii="Arial" w:eastAsia="Arial" w:hAnsi="Arial" w:cs="Arial"/>
        </w:rPr>
      </w:pPr>
    </w:p>
    <w:p w:rsidR="00F6697A" w:rsidRDefault="009F470C">
      <w:pPr>
        <w:spacing w:line="200" w:lineRule="atLeast"/>
        <w:ind w:left="100"/>
        <w:rPr>
          <w:rFonts w:ascii="Arial" w:eastAsia="Arial" w:hAnsi="Arial" w:cs="Arial"/>
          <w:sz w:val="20"/>
          <w:szCs w:val="20"/>
        </w:rPr>
      </w:pPr>
      <w:r>
        <w:rPr>
          <w:rFonts w:ascii="Arial" w:eastAsia="Arial" w:hAnsi="Arial" w:cs="Arial"/>
          <w:noProof/>
          <w:sz w:val="20"/>
          <w:szCs w:val="20"/>
        </w:rPr>
        <mc:AlternateContent>
          <mc:Choice Requires="wps">
            <w:drawing>
              <wp:inline distT="0" distB="0" distL="0" distR="0">
                <wp:extent cx="2967990" cy="701675"/>
                <wp:effectExtent l="9525" t="14605" r="13335" b="7620"/>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7990" cy="701675"/>
                        </a:xfrm>
                        <a:prstGeom prst="rect">
                          <a:avLst/>
                        </a:prstGeom>
                        <a:noFill/>
                        <a:ln w="10414">
                          <a:solidFill>
                            <a:srgbClr val="DDDDDD"/>
                          </a:solidFill>
                          <a:miter lim="800000"/>
                          <a:headEnd/>
                          <a:tailEnd/>
                        </a:ln>
                        <a:extLst>
                          <a:ext uri="{909E8E84-426E-40DD-AFC4-6F175D3DCCD1}">
                            <a14:hiddenFill xmlns:a14="http://schemas.microsoft.com/office/drawing/2010/main">
                              <a:solidFill>
                                <a:srgbClr val="FFFFFF"/>
                              </a:solidFill>
                            </a14:hiddenFill>
                          </a:ext>
                        </a:extLst>
                      </wps:spPr>
                      <wps:txbx>
                        <w:txbxContent>
                          <w:p w:rsidR="00F6697A" w:rsidRDefault="009F470C">
                            <w:pPr>
                              <w:spacing w:before="160"/>
                              <w:ind w:left="6"/>
                              <w:rPr>
                                <w:rFonts w:ascii="Century Gothic" w:eastAsia="Century Gothic" w:hAnsi="Century Gothic" w:cs="Century Gothic"/>
                                <w:sz w:val="62"/>
                                <w:szCs w:val="62"/>
                              </w:rPr>
                            </w:pPr>
                            <w:r>
                              <w:rPr>
                                <w:rFonts w:ascii="Century Gothic"/>
                                <w:sz w:val="62"/>
                              </w:rPr>
                              <w:t>Course</w:t>
                            </w:r>
                            <w:r>
                              <w:rPr>
                                <w:rFonts w:ascii="Century Gothic"/>
                                <w:spacing w:val="-44"/>
                                <w:sz w:val="62"/>
                              </w:rPr>
                              <w:t xml:space="preserve"> </w:t>
                            </w:r>
                            <w:r>
                              <w:rPr>
                                <w:rFonts w:ascii="Century Gothic"/>
                                <w:spacing w:val="-1"/>
                                <w:sz w:val="62"/>
                              </w:rPr>
                              <w:t>Syllabus</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w:pict>
              <v:shapetype id="_x0000_t202" coordsize="21600,21600" o:spt="202" path="m,l,21600r21600,l21600,xe">
                <v:stroke joinstyle="miter"/>
                <v:path gradientshapeok="t" o:connecttype="rect"/>
              </v:shapetype>
              <v:shape id="Text Box 12" o:spid="_x0000_s1026" type="#_x0000_t202" style="width:233.7pt;height: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" filled="f" strokecolor="#ddd" strokeweight=".82pt">
                <v:textbox inset="0,0,0,0">
                  <w:txbxContent>
                    <w:p w:rsidR="00F6697A" w:rsidRDefault="009F470C">
                      <w:pPr>
                        <w:spacing w:before="160"/>
                        <w:ind w:left="6"/>
                        <w:rPr>
                          <w:rFonts w:ascii="Century Gothic" w:eastAsia="Century Gothic" w:hAnsi="Century Gothic" w:cs="Century Gothic"/>
                          <w:sz w:val="62"/>
                          <w:szCs w:val="62"/>
                        </w:rPr>
                      </w:pPr>
                      <w:r>
                        <w:rPr>
                          <w:rFonts w:ascii="Century Gothic"/>
                          <w:sz w:val="62"/>
                        </w:rPr>
                        <w:t>Course</w:t>
                      </w:r>
                      <w:r>
                        <w:rPr>
                          <w:rFonts w:ascii="Century Gothic"/>
                          <w:spacing w:val="-44"/>
                          <w:sz w:val="62"/>
                        </w:rPr>
                        <w:t xml:space="preserve"> </w:t>
                      </w:r>
                      <w:r>
                        <w:rPr>
                          <w:rFonts w:ascii="Century Gothic"/>
                          <w:spacing w:val="-1"/>
                          <w:sz w:val="62"/>
                        </w:rPr>
                        <w:t>Syllabus</w:t>
                      </w:r>
                    </w:p>
                  </w:txbxContent>
                </v:textbox>
                <w10:anchorlock/>
              </v:shape>
            </w:pict>
          </mc:Fallback>
        </mc:AlternateContent>
      </w: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spacing w:before="2"/>
        <w:rPr>
          <w:rFonts w:ascii="Arial" w:eastAsia="Arial" w:hAnsi="Arial" w:cs="Arial"/>
          <w:sz w:val="10"/>
          <w:szCs w:val="10"/>
        </w:rPr>
      </w:pPr>
    </w:p>
    <w:p w:rsidR="00F6697A" w:rsidRDefault="009F470C">
      <w:pPr>
        <w:spacing w:line="200" w:lineRule="atLeast"/>
        <w:ind w:left="100"/>
        <w:rPr>
          <w:rFonts w:ascii="Arial" w:eastAsia="Arial" w:hAnsi="Arial" w:cs="Arial"/>
          <w:sz w:val="20"/>
          <w:szCs w:val="20"/>
        </w:rPr>
      </w:pPr>
      <w:r>
        <w:rPr>
          <w:rFonts w:ascii="Arial" w:eastAsia="Arial" w:hAnsi="Arial" w:cs="Arial"/>
          <w:noProof/>
          <w:sz w:val="20"/>
          <w:szCs w:val="20"/>
        </w:rPr>
        <mc:AlternateContent>
          <mc:Choice Requires="wps">
            <w:drawing>
              <wp:inline distT="0" distB="0" distL="0" distR="0">
                <wp:extent cx="3745230" cy="803275"/>
                <wp:effectExtent l="9525" t="9525" r="7620" b="6350"/>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5230" cy="803275"/>
                        </a:xfrm>
                        <a:prstGeom prst="rect">
                          <a:avLst/>
                        </a:prstGeom>
                        <a:solidFill>
                          <a:srgbClr val="000000"/>
                        </a:solidFill>
                        <a:ln w="10414">
                          <a:solidFill>
                            <a:srgbClr val="DDDDDD"/>
                          </a:solidFill>
                          <a:miter lim="800000"/>
                          <a:headEnd/>
                          <a:tailEnd/>
                        </a:ln>
                      </wps:spPr>
                      <wps:txbx>
                        <w:txbxContent>
                          <w:p w:rsidR="00F6697A" w:rsidRDefault="009F470C">
                            <w:pPr>
                              <w:spacing w:before="161"/>
                              <w:ind w:left="6"/>
                              <w:rPr>
                                <w:rFonts w:ascii="Times New Roman" w:eastAsia="Times New Roman" w:hAnsi="Times New Roman" w:cs="Times New Roman"/>
                                <w:sz w:val="80"/>
                                <w:szCs w:val="80"/>
                              </w:rPr>
                            </w:pPr>
                            <w:r>
                              <w:rPr>
                                <w:rFonts w:ascii="Times New Roman"/>
                                <w:color w:val="FFFFFF"/>
                                <w:sz w:val="80"/>
                                <w:highlight w:val="black"/>
                              </w:rPr>
                              <w:t>AP</w:t>
                            </w:r>
                            <w:r>
                              <w:rPr>
                                <w:rFonts w:ascii="Times New Roman"/>
                                <w:color w:val="FFFFFF"/>
                                <w:spacing w:val="-30"/>
                                <w:sz w:val="80"/>
                                <w:highlight w:val="black"/>
                              </w:rPr>
                              <w:t xml:space="preserve"> </w:t>
                            </w:r>
                            <w:r>
                              <w:rPr>
                                <w:rFonts w:ascii="Times New Roman"/>
                                <w:color w:val="FFFFFF"/>
                                <w:sz w:val="80"/>
                                <w:highlight w:val="black"/>
                              </w:rPr>
                              <w:t>World</w:t>
                            </w:r>
                            <w:r>
                              <w:rPr>
                                <w:rFonts w:ascii="Times New Roman"/>
                                <w:color w:val="FFFFFF"/>
                                <w:spacing w:val="-28"/>
                                <w:sz w:val="80"/>
                                <w:highlight w:val="black"/>
                              </w:rPr>
                              <w:t xml:space="preserve"> </w:t>
                            </w:r>
                            <w:r>
                              <w:rPr>
                                <w:rFonts w:ascii="Times New Roman"/>
                                <w:color w:val="FFFFFF"/>
                                <w:sz w:val="80"/>
                                <w:highlight w:val="black"/>
                              </w:rPr>
                              <w:t>History</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w:pict>
              <v:shape id="Text Box 11" o:spid="_x0000_s1027" type="#_x0000_t202" style="width:294.9pt;height:6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" fillcolor="black" strokecolor="#ddd" strokeweight=".82pt">
                <v:textbox inset="0,0,0,0">
                  <w:txbxContent>
                    <w:p w:rsidR="00F6697A" w:rsidRDefault="009F470C">
                      <w:pPr>
                        <w:spacing w:before="161"/>
                        <w:ind w:left="6"/>
                        <w:rPr>
                          <w:rFonts w:ascii="Times New Roman" w:eastAsia="Times New Roman" w:hAnsi="Times New Roman" w:cs="Times New Roman"/>
                          <w:sz w:val="80"/>
                          <w:szCs w:val="80"/>
                        </w:rPr>
                      </w:pPr>
                      <w:r>
                        <w:rPr>
                          <w:rFonts w:ascii="Times New Roman"/>
                          <w:color w:val="FFFFFF"/>
                          <w:sz w:val="80"/>
                          <w:highlight w:val="black"/>
                        </w:rPr>
                        <w:t>AP</w:t>
                      </w:r>
                      <w:r>
                        <w:rPr>
                          <w:rFonts w:ascii="Times New Roman"/>
                          <w:color w:val="FFFFFF"/>
                          <w:spacing w:val="-30"/>
                          <w:sz w:val="80"/>
                          <w:highlight w:val="black"/>
                        </w:rPr>
                        <w:t xml:space="preserve"> </w:t>
                      </w:r>
                      <w:r>
                        <w:rPr>
                          <w:rFonts w:ascii="Times New Roman"/>
                          <w:color w:val="FFFFFF"/>
                          <w:sz w:val="80"/>
                          <w:highlight w:val="black"/>
                        </w:rPr>
                        <w:t>World</w:t>
                      </w:r>
                      <w:r>
                        <w:rPr>
                          <w:rFonts w:ascii="Times New Roman"/>
                          <w:color w:val="FFFFFF"/>
                          <w:spacing w:val="-28"/>
                          <w:sz w:val="80"/>
                          <w:highlight w:val="black"/>
                        </w:rPr>
                        <w:t xml:space="preserve"> </w:t>
                      </w:r>
                      <w:r>
                        <w:rPr>
                          <w:rFonts w:ascii="Times New Roman"/>
                          <w:color w:val="FFFFFF"/>
                          <w:sz w:val="80"/>
                          <w:highlight w:val="black"/>
                        </w:rPr>
                        <w:t>History</w:t>
                      </w:r>
                    </w:p>
                  </w:txbxContent>
                </v:textbox>
                <w10:anchorlock/>
              </v:shape>
            </w:pict>
          </mc:Fallback>
        </mc:AlternateContent>
      </w: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rPr>
          <w:rFonts w:ascii="Arial" w:eastAsia="Arial" w:hAnsi="Arial" w:cs="Arial"/>
          <w:sz w:val="20"/>
          <w:szCs w:val="20"/>
        </w:rPr>
      </w:pPr>
    </w:p>
    <w:p w:rsidR="00F6697A" w:rsidRDefault="00F6697A">
      <w:pPr>
        <w:spacing w:before="7"/>
        <w:rPr>
          <w:rFonts w:ascii="Arial" w:eastAsia="Arial" w:hAnsi="Arial" w:cs="Arial"/>
          <w:sz w:val="17"/>
          <w:szCs w:val="17"/>
        </w:rPr>
      </w:pPr>
    </w:p>
    <w:p w:rsidR="00F6697A" w:rsidRDefault="009F470C">
      <w:pPr>
        <w:spacing w:before="48"/>
        <w:ind w:left="100"/>
        <w:rPr>
          <w:rFonts w:ascii="Century Gothic" w:eastAsia="Century Gothic" w:hAnsi="Century Gothic" w:cs="Century Gothic"/>
          <w:sz w:val="28"/>
          <w:szCs w:val="28"/>
        </w:rPr>
      </w:pPr>
      <w:r>
        <w:rPr>
          <w:rFonts w:ascii="Century Gothic"/>
          <w:b/>
          <w:sz w:val="28"/>
        </w:rPr>
        <w:t>AP</w:t>
      </w:r>
      <w:r>
        <w:rPr>
          <w:rFonts w:ascii="Century Gothic"/>
          <w:b/>
          <w:spacing w:val="-1"/>
          <w:sz w:val="28"/>
        </w:rPr>
        <w:t xml:space="preserve"> World</w:t>
      </w:r>
      <w:r>
        <w:rPr>
          <w:rFonts w:ascii="Century Gothic"/>
          <w:b/>
          <w:spacing w:val="-3"/>
          <w:sz w:val="28"/>
        </w:rPr>
        <w:t xml:space="preserve"> </w:t>
      </w:r>
      <w:r>
        <w:rPr>
          <w:rFonts w:ascii="Century Gothic"/>
          <w:b/>
          <w:spacing w:val="-1"/>
          <w:sz w:val="28"/>
        </w:rPr>
        <w:t>History</w:t>
      </w:r>
    </w:p>
    <w:p w:rsidR="00F6697A" w:rsidRDefault="00F6697A">
      <w:pPr>
        <w:rPr>
          <w:rFonts w:ascii="Century Gothic" w:eastAsia="Century Gothic" w:hAnsi="Century Gothic" w:cs="Century Gothic"/>
          <w:b/>
          <w:bCs/>
          <w:sz w:val="20"/>
          <w:szCs w:val="20"/>
        </w:rPr>
      </w:pPr>
    </w:p>
    <w:p w:rsidR="00F6697A" w:rsidRDefault="00F6697A">
      <w:pPr>
        <w:spacing w:before="4"/>
        <w:rPr>
          <w:rFonts w:ascii="Century Gothic" w:eastAsia="Century Gothic" w:hAnsi="Century Gothic" w:cs="Century Gothic"/>
          <w:b/>
          <w:bCs/>
          <w:sz w:val="19"/>
          <w:szCs w:val="19"/>
        </w:rPr>
      </w:pPr>
    </w:p>
    <w:tbl>
      <w:tblPr>
        <w:tblW w:w="0" w:type="auto"/>
        <w:tblInd w:w="92" w:type="dxa"/>
        <w:tblLayout w:type="fixed"/>
        <w:tblCellMar>
          <w:left w:w="0" w:type="dxa"/>
          <w:right w:w="0" w:type="dxa"/>
        </w:tblCellMar>
        <w:tblLook w:val="01E0" w:firstRow="1" w:lastRow="1" w:firstColumn="1" w:lastColumn="1" w:noHBand="0" w:noVBand="0"/>
      </w:tblPr>
      <w:tblGrid>
        <w:gridCol w:w="1374"/>
        <w:gridCol w:w="2044"/>
        <w:gridCol w:w="803"/>
        <w:gridCol w:w="4056"/>
      </w:tblGrid>
      <w:tr w:rsidR="00F6697A" w:rsidTr="00230E9A">
        <w:trPr>
          <w:trHeight w:hRule="exact" w:val="1839"/>
        </w:trPr>
        <w:tc>
          <w:tcPr>
            <w:tcW w:w="1374" w:type="dxa"/>
            <w:tcBorders>
              <w:top w:val="single" w:sz="13" w:space="0" w:color="DDDDDD"/>
              <w:left w:val="single" w:sz="7" w:space="0" w:color="DDDDDD"/>
              <w:bottom w:val="single" w:sz="7" w:space="0" w:color="DDDDDD"/>
              <w:right w:val="single" w:sz="7" w:space="0" w:color="DDDDDD"/>
            </w:tcBorders>
          </w:tcPr>
          <w:p w:rsidR="00F6697A" w:rsidRDefault="009F470C">
            <w:pPr>
              <w:pStyle w:val="TableParagraph"/>
              <w:spacing w:before="150"/>
              <w:ind w:left="6"/>
              <w:rPr>
                <w:rFonts w:ascii="Century Gothic" w:eastAsia="Century Gothic" w:hAnsi="Century Gothic" w:cs="Century Gothic"/>
                <w:sz w:val="20"/>
                <w:szCs w:val="20"/>
              </w:rPr>
            </w:pPr>
            <w:r>
              <w:rPr>
                <w:rFonts w:ascii="Century Gothic"/>
                <w:b/>
                <w:sz w:val="20"/>
              </w:rPr>
              <w:t>Instructor</w:t>
            </w:r>
            <w:r w:rsidR="007802CF">
              <w:rPr>
                <w:rFonts w:ascii="Century Gothic"/>
                <w:b/>
                <w:sz w:val="20"/>
              </w:rPr>
              <w:t>s</w:t>
            </w:r>
          </w:p>
        </w:tc>
        <w:tc>
          <w:tcPr>
            <w:tcW w:w="2044" w:type="dxa"/>
            <w:tcBorders>
              <w:top w:val="single" w:sz="13" w:space="0" w:color="DDDDDD"/>
              <w:left w:val="single" w:sz="7" w:space="0" w:color="DDDDDD"/>
              <w:bottom w:val="single" w:sz="7" w:space="0" w:color="DDDDDD"/>
              <w:right w:val="single" w:sz="7" w:space="0" w:color="DDDDDD"/>
            </w:tcBorders>
          </w:tcPr>
          <w:p w:rsidR="00F6697A" w:rsidRDefault="009F470C">
            <w:pPr>
              <w:pStyle w:val="TableParagraph"/>
              <w:spacing w:before="150"/>
              <w:ind w:left="6"/>
              <w:rPr>
                <w:rFonts w:ascii="Century Gothic"/>
                <w:sz w:val="20"/>
              </w:rPr>
            </w:pPr>
            <w:r>
              <w:rPr>
                <w:rFonts w:ascii="Century Gothic"/>
                <w:sz w:val="20"/>
              </w:rPr>
              <w:t>Ms.</w:t>
            </w:r>
            <w:r>
              <w:rPr>
                <w:rFonts w:ascii="Century Gothic"/>
                <w:spacing w:val="-7"/>
                <w:sz w:val="20"/>
              </w:rPr>
              <w:t xml:space="preserve"> </w:t>
            </w:r>
            <w:r>
              <w:rPr>
                <w:rFonts w:ascii="Century Gothic"/>
                <w:spacing w:val="-1"/>
                <w:sz w:val="20"/>
              </w:rPr>
              <w:t>Ola</w:t>
            </w:r>
            <w:r>
              <w:rPr>
                <w:rFonts w:ascii="Century Gothic"/>
                <w:spacing w:val="-6"/>
                <w:sz w:val="20"/>
              </w:rPr>
              <w:t xml:space="preserve"> </w:t>
            </w:r>
            <w:r>
              <w:rPr>
                <w:rFonts w:ascii="Century Gothic"/>
                <w:sz w:val="20"/>
              </w:rPr>
              <w:t>Hadi</w:t>
            </w:r>
          </w:p>
          <w:p w:rsidR="007802CF" w:rsidRDefault="007802CF">
            <w:pPr>
              <w:pStyle w:val="TableParagraph"/>
              <w:spacing w:before="150"/>
              <w:ind w:left="6"/>
              <w:rPr>
                <w:rFonts w:ascii="Century Gothic"/>
                <w:sz w:val="20"/>
              </w:rPr>
            </w:pPr>
            <w:r>
              <w:rPr>
                <w:rFonts w:ascii="Century Gothic"/>
                <w:sz w:val="20"/>
              </w:rPr>
              <w:t>Mr. Oliver Chico</w:t>
            </w:r>
          </w:p>
          <w:p w:rsidR="007802CF" w:rsidRDefault="007802CF">
            <w:pPr>
              <w:pStyle w:val="TableParagraph"/>
              <w:spacing w:before="150"/>
              <w:ind w:left="6"/>
              <w:rPr>
                <w:rFonts w:ascii="Century Gothic" w:eastAsia="Century Gothic" w:hAnsi="Century Gothic" w:cs="Century Gothic"/>
                <w:sz w:val="20"/>
                <w:szCs w:val="20"/>
              </w:rPr>
            </w:pPr>
            <w:r>
              <w:rPr>
                <w:rFonts w:ascii="Century Gothic"/>
                <w:sz w:val="20"/>
              </w:rPr>
              <w:t>Mr. Keith Hammond</w:t>
            </w:r>
          </w:p>
        </w:tc>
        <w:tc>
          <w:tcPr>
            <w:tcW w:w="803" w:type="dxa"/>
            <w:tcBorders>
              <w:top w:val="single" w:sz="13" w:space="0" w:color="DDDDDD"/>
              <w:left w:val="single" w:sz="7" w:space="0" w:color="DDDDDD"/>
              <w:bottom w:val="single" w:sz="7" w:space="0" w:color="DDDDDD"/>
              <w:right w:val="single" w:sz="7" w:space="0" w:color="DDDDDD"/>
            </w:tcBorders>
          </w:tcPr>
          <w:p w:rsidR="00F6697A" w:rsidRDefault="009F470C">
            <w:pPr>
              <w:pStyle w:val="TableParagraph"/>
              <w:spacing w:before="150"/>
              <w:ind w:left="6"/>
              <w:rPr>
                <w:rFonts w:ascii="Century Gothic" w:eastAsia="Century Gothic" w:hAnsi="Century Gothic" w:cs="Century Gothic"/>
                <w:sz w:val="20"/>
                <w:szCs w:val="20"/>
              </w:rPr>
            </w:pPr>
            <w:r>
              <w:rPr>
                <w:rFonts w:ascii="Century Gothic"/>
                <w:b/>
                <w:spacing w:val="-1"/>
                <w:sz w:val="20"/>
              </w:rPr>
              <w:t>Phone</w:t>
            </w:r>
          </w:p>
        </w:tc>
        <w:tc>
          <w:tcPr>
            <w:tcW w:w="4056"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59"/>
              <w:ind w:left="8"/>
              <w:rPr>
                <w:rFonts w:ascii="Century Gothic" w:eastAsia="Century Gothic" w:hAnsi="Century Gothic" w:cs="Century Gothic"/>
                <w:sz w:val="20"/>
                <w:szCs w:val="20"/>
              </w:rPr>
            </w:pPr>
            <w:r>
              <w:rPr>
                <w:rFonts w:ascii="Century Gothic"/>
                <w:sz w:val="20"/>
              </w:rPr>
              <w:t>619-656-2400</w:t>
            </w:r>
          </w:p>
        </w:tc>
      </w:tr>
      <w:tr w:rsidR="00F6697A" w:rsidTr="00230E9A">
        <w:trPr>
          <w:trHeight w:hRule="exact" w:val="1893"/>
        </w:trPr>
        <w:tc>
          <w:tcPr>
            <w:tcW w:w="1374"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68"/>
              <w:ind w:left="6"/>
              <w:rPr>
                <w:rFonts w:ascii="Century Gothic" w:eastAsia="Century Gothic" w:hAnsi="Century Gothic" w:cs="Century Gothic"/>
                <w:sz w:val="20"/>
                <w:szCs w:val="20"/>
              </w:rPr>
            </w:pPr>
            <w:r>
              <w:rPr>
                <w:rFonts w:ascii="Century Gothic"/>
                <w:b/>
                <w:spacing w:val="-1"/>
                <w:sz w:val="20"/>
              </w:rPr>
              <w:t>Room</w:t>
            </w:r>
          </w:p>
        </w:tc>
        <w:tc>
          <w:tcPr>
            <w:tcW w:w="2044"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68"/>
              <w:ind w:left="6"/>
              <w:rPr>
                <w:rFonts w:ascii="Century Gothic"/>
                <w:sz w:val="20"/>
              </w:rPr>
            </w:pPr>
            <w:r>
              <w:rPr>
                <w:rFonts w:ascii="Century Gothic"/>
                <w:sz w:val="20"/>
              </w:rPr>
              <w:t xml:space="preserve">Hadi </w:t>
            </w:r>
            <w:r>
              <w:rPr>
                <w:rFonts w:ascii="Century Gothic"/>
                <w:sz w:val="20"/>
              </w:rPr>
              <w:t>–</w:t>
            </w:r>
            <w:r>
              <w:rPr>
                <w:rFonts w:ascii="Century Gothic"/>
                <w:sz w:val="20"/>
              </w:rPr>
              <w:t xml:space="preserve"> 416</w:t>
            </w:r>
          </w:p>
          <w:p w:rsidR="009F470C" w:rsidRDefault="009F470C">
            <w:pPr>
              <w:pStyle w:val="TableParagraph"/>
              <w:spacing w:before="168"/>
              <w:ind w:left="6"/>
              <w:rPr>
                <w:rFonts w:ascii="Century Gothic"/>
                <w:sz w:val="20"/>
              </w:rPr>
            </w:pPr>
            <w:r>
              <w:rPr>
                <w:rFonts w:ascii="Century Gothic"/>
                <w:sz w:val="20"/>
              </w:rPr>
              <w:t xml:space="preserve">Chico </w:t>
            </w:r>
            <w:r>
              <w:rPr>
                <w:rFonts w:ascii="Century Gothic"/>
                <w:sz w:val="20"/>
              </w:rPr>
              <w:t>–</w:t>
            </w:r>
            <w:r>
              <w:rPr>
                <w:rFonts w:ascii="Century Gothic"/>
                <w:sz w:val="20"/>
              </w:rPr>
              <w:t xml:space="preserve"> 415</w:t>
            </w:r>
          </w:p>
          <w:p w:rsidR="009F470C" w:rsidRDefault="009F470C">
            <w:pPr>
              <w:pStyle w:val="TableParagraph"/>
              <w:spacing w:before="168"/>
              <w:ind w:left="6"/>
              <w:rPr>
                <w:rFonts w:ascii="Century Gothic" w:eastAsia="Century Gothic" w:hAnsi="Century Gothic" w:cs="Century Gothic"/>
                <w:sz w:val="20"/>
                <w:szCs w:val="20"/>
              </w:rPr>
            </w:pPr>
            <w:r>
              <w:rPr>
                <w:rFonts w:ascii="Century Gothic"/>
                <w:sz w:val="20"/>
              </w:rPr>
              <w:t>Hammond - 910</w:t>
            </w:r>
          </w:p>
        </w:tc>
        <w:tc>
          <w:tcPr>
            <w:tcW w:w="803"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68"/>
              <w:ind w:left="6"/>
              <w:rPr>
                <w:rFonts w:ascii="Century Gothic" w:eastAsia="Century Gothic" w:hAnsi="Century Gothic" w:cs="Century Gothic"/>
                <w:sz w:val="20"/>
                <w:szCs w:val="20"/>
              </w:rPr>
            </w:pPr>
            <w:r>
              <w:rPr>
                <w:rFonts w:ascii="Century Gothic"/>
                <w:b/>
                <w:spacing w:val="-1"/>
                <w:sz w:val="20"/>
              </w:rPr>
              <w:t>E-mail</w:t>
            </w:r>
          </w:p>
        </w:tc>
        <w:tc>
          <w:tcPr>
            <w:tcW w:w="4056" w:type="dxa"/>
            <w:tcBorders>
              <w:top w:val="single" w:sz="7" w:space="0" w:color="DDDDDD"/>
              <w:left w:val="single" w:sz="7" w:space="0" w:color="DDDDDD"/>
              <w:bottom w:val="single" w:sz="7" w:space="0" w:color="DDDDDD"/>
              <w:right w:val="single" w:sz="7" w:space="0" w:color="DDDDDD"/>
            </w:tcBorders>
          </w:tcPr>
          <w:p w:rsidR="009F470C" w:rsidRPr="00230E9A" w:rsidRDefault="0073154A" w:rsidP="009F470C">
            <w:pPr>
              <w:pStyle w:val="TableParagraph"/>
              <w:spacing w:before="168"/>
              <w:ind w:left="8"/>
              <w:rPr>
                <w:rFonts w:ascii="Century Gothic"/>
                <w:spacing w:val="-1"/>
                <w:sz w:val="20"/>
              </w:rPr>
            </w:pPr>
            <w:hyperlink r:id="rId5">
              <w:r w:rsidR="009F470C" w:rsidRPr="00230E9A">
                <w:rPr>
                  <w:rFonts w:ascii="Century Gothic"/>
                  <w:spacing w:val="-1"/>
                  <w:sz w:val="20"/>
                </w:rPr>
                <w:t>ola.hadi@sweetwaterschools.org</w:t>
              </w:r>
            </w:hyperlink>
          </w:p>
          <w:p w:rsidR="009F470C" w:rsidRPr="00230E9A" w:rsidRDefault="0073154A">
            <w:pPr>
              <w:pStyle w:val="TableParagraph"/>
              <w:spacing w:before="168"/>
              <w:ind w:left="8"/>
              <w:rPr>
                <w:rFonts w:ascii="Century Gothic"/>
                <w:spacing w:val="-1"/>
                <w:sz w:val="20"/>
              </w:rPr>
            </w:pPr>
            <w:hyperlink r:id="rId6" w:history="1">
              <w:r w:rsidR="009F470C" w:rsidRPr="00230E9A">
                <w:rPr>
                  <w:rStyle w:val="Hyperlink"/>
                  <w:rFonts w:ascii="Century Gothic"/>
                  <w:color w:val="auto"/>
                  <w:spacing w:val="-1"/>
                  <w:sz w:val="20"/>
                  <w:u w:val="none"/>
                </w:rPr>
                <w:t>oliver.chico@sweetwaterschools.org</w:t>
              </w:r>
            </w:hyperlink>
          </w:p>
          <w:p w:rsidR="009F470C" w:rsidRPr="00230E9A" w:rsidRDefault="0073154A">
            <w:pPr>
              <w:pStyle w:val="TableParagraph"/>
              <w:spacing w:before="168"/>
              <w:ind w:left="8"/>
              <w:rPr>
                <w:rFonts w:ascii="Century Gothic"/>
                <w:spacing w:val="-1"/>
                <w:sz w:val="20"/>
              </w:rPr>
            </w:pPr>
            <w:hyperlink r:id="rId7" w:history="1">
              <w:r w:rsidR="009F470C" w:rsidRPr="00230E9A">
                <w:rPr>
                  <w:rStyle w:val="Hyperlink"/>
                  <w:rFonts w:ascii="Century Gothic"/>
                  <w:color w:val="auto"/>
                  <w:spacing w:val="-1"/>
                  <w:sz w:val="20"/>
                  <w:u w:val="none"/>
                </w:rPr>
                <w:t>keith.hammond@sweetwaterschools.org</w:t>
              </w:r>
            </w:hyperlink>
          </w:p>
          <w:p w:rsidR="009F470C" w:rsidRDefault="009F470C">
            <w:pPr>
              <w:pStyle w:val="TableParagraph"/>
              <w:spacing w:before="168"/>
              <w:ind w:left="8"/>
              <w:rPr>
                <w:rFonts w:ascii="Century Gothic" w:eastAsia="Century Gothic" w:hAnsi="Century Gothic" w:cs="Century Gothic"/>
                <w:sz w:val="20"/>
                <w:szCs w:val="20"/>
              </w:rPr>
            </w:pPr>
          </w:p>
        </w:tc>
      </w:tr>
    </w:tbl>
    <w:p w:rsidR="00F6697A" w:rsidRDefault="00F6697A">
      <w:pPr>
        <w:rPr>
          <w:rFonts w:ascii="Century Gothic" w:eastAsia="Century Gothic" w:hAnsi="Century Gothic" w:cs="Century Gothic"/>
          <w:b/>
          <w:bCs/>
          <w:sz w:val="20"/>
          <w:szCs w:val="20"/>
        </w:rPr>
      </w:pPr>
    </w:p>
    <w:p w:rsidR="00F6697A" w:rsidRDefault="009F470C">
      <w:pPr>
        <w:pStyle w:val="Heading1"/>
        <w:spacing w:before="218"/>
        <w:rPr>
          <w:b w:val="0"/>
          <w:bCs w:val="0"/>
        </w:rPr>
      </w:pPr>
      <w:r>
        <w:rPr>
          <w:spacing w:val="-1"/>
        </w:rPr>
        <w:lastRenderedPageBreak/>
        <w:t>Course</w:t>
      </w:r>
      <w:r>
        <w:rPr>
          <w:spacing w:val="-24"/>
        </w:rPr>
        <w:t xml:space="preserve"> </w:t>
      </w:r>
      <w:r>
        <w:rPr>
          <w:spacing w:val="-1"/>
        </w:rPr>
        <w:t>Rationale:</w:t>
      </w:r>
    </w:p>
    <w:p w:rsidR="00F6697A" w:rsidRDefault="009F470C" w:rsidP="007802CF">
      <w:pPr>
        <w:pStyle w:val="BodyText"/>
        <w:ind w:right="111"/>
      </w:pPr>
      <w:r>
        <w:rPr>
          <w:rFonts w:cs="Century Gothic"/>
          <w:spacing w:val="-1"/>
        </w:rPr>
        <w:t>The</w:t>
      </w:r>
      <w:r>
        <w:rPr>
          <w:rFonts w:cs="Century Gothic"/>
          <w:spacing w:val="-9"/>
        </w:rPr>
        <w:t xml:space="preserve"> </w:t>
      </w:r>
      <w:r>
        <w:rPr>
          <w:rFonts w:cs="Century Gothic"/>
          <w:spacing w:val="-1"/>
        </w:rPr>
        <w:t>California</w:t>
      </w:r>
      <w:r>
        <w:rPr>
          <w:rFonts w:cs="Century Gothic"/>
          <w:spacing w:val="-8"/>
        </w:rPr>
        <w:t xml:space="preserve"> </w:t>
      </w:r>
      <w:r>
        <w:rPr>
          <w:rFonts w:cs="Century Gothic"/>
        </w:rPr>
        <w:t>State</w:t>
      </w:r>
      <w:r>
        <w:rPr>
          <w:rFonts w:cs="Century Gothic"/>
          <w:spacing w:val="-9"/>
        </w:rPr>
        <w:t xml:space="preserve"> </w:t>
      </w:r>
      <w:r>
        <w:rPr>
          <w:rFonts w:cs="Century Gothic"/>
        </w:rPr>
        <w:t>University</w:t>
      </w:r>
      <w:r>
        <w:rPr>
          <w:rFonts w:cs="Century Gothic"/>
          <w:spacing w:val="-9"/>
        </w:rPr>
        <w:t xml:space="preserve"> </w:t>
      </w:r>
      <w:r>
        <w:rPr>
          <w:rFonts w:cs="Century Gothic"/>
        </w:rPr>
        <w:t>and</w:t>
      </w:r>
      <w:r>
        <w:rPr>
          <w:rFonts w:cs="Century Gothic"/>
          <w:spacing w:val="-9"/>
        </w:rPr>
        <w:t xml:space="preserve"> </w:t>
      </w:r>
      <w:r>
        <w:rPr>
          <w:rFonts w:cs="Century Gothic"/>
        </w:rPr>
        <w:t>University</w:t>
      </w:r>
      <w:r>
        <w:rPr>
          <w:rFonts w:cs="Century Gothic"/>
          <w:spacing w:val="-9"/>
        </w:rPr>
        <w:t xml:space="preserve"> </w:t>
      </w:r>
      <w:r>
        <w:rPr>
          <w:rFonts w:cs="Century Gothic"/>
          <w:spacing w:val="-1"/>
        </w:rPr>
        <w:t>of</w:t>
      </w:r>
      <w:r>
        <w:rPr>
          <w:rFonts w:cs="Century Gothic"/>
          <w:spacing w:val="-7"/>
        </w:rPr>
        <w:t xml:space="preserve"> </w:t>
      </w:r>
      <w:r>
        <w:rPr>
          <w:rFonts w:cs="Century Gothic"/>
        </w:rPr>
        <w:t>California</w:t>
      </w:r>
      <w:r>
        <w:rPr>
          <w:rFonts w:cs="Century Gothic"/>
          <w:spacing w:val="-8"/>
        </w:rPr>
        <w:t xml:space="preserve"> </w:t>
      </w:r>
      <w:r>
        <w:rPr>
          <w:rFonts w:cs="Century Gothic"/>
          <w:spacing w:val="-1"/>
        </w:rPr>
        <w:t>systems’</w:t>
      </w:r>
      <w:r>
        <w:rPr>
          <w:rFonts w:cs="Century Gothic"/>
          <w:spacing w:val="-5"/>
        </w:rPr>
        <w:t xml:space="preserve"> </w:t>
      </w:r>
      <w:r>
        <w:rPr>
          <w:rFonts w:cs="Century Gothic"/>
          <w:spacing w:val="1"/>
        </w:rPr>
        <w:t>A</w:t>
      </w:r>
      <w:r>
        <w:rPr>
          <w:spacing w:val="1"/>
        </w:rPr>
        <w:t>-G</w:t>
      </w:r>
      <w:r>
        <w:rPr>
          <w:spacing w:val="-9"/>
        </w:rPr>
        <w:t xml:space="preserve"> </w:t>
      </w:r>
      <w:r>
        <w:rPr>
          <w:spacing w:val="-1"/>
        </w:rPr>
        <w:t>admissions</w:t>
      </w:r>
      <w:r>
        <w:rPr>
          <w:spacing w:val="-9"/>
        </w:rPr>
        <w:t xml:space="preserve"> </w:t>
      </w:r>
      <w:r>
        <w:t>requirements</w:t>
      </w:r>
      <w:r>
        <w:rPr>
          <w:spacing w:val="64"/>
          <w:w w:val="99"/>
        </w:rPr>
        <w:t xml:space="preserve"> </w:t>
      </w:r>
      <w:r>
        <w:t>state</w:t>
      </w:r>
      <w:r>
        <w:rPr>
          <w:spacing w:val="-9"/>
        </w:rPr>
        <w:t xml:space="preserve"> </w:t>
      </w:r>
      <w:r>
        <w:rPr>
          <w:spacing w:val="-1"/>
        </w:rPr>
        <w:t>that</w:t>
      </w:r>
      <w:r>
        <w:rPr>
          <w:spacing w:val="-5"/>
        </w:rPr>
        <w:t xml:space="preserve"> </w:t>
      </w:r>
      <w:r>
        <w:t>two</w:t>
      </w:r>
      <w:r>
        <w:rPr>
          <w:spacing w:val="-7"/>
        </w:rPr>
        <w:t xml:space="preserve"> </w:t>
      </w:r>
      <w:r>
        <w:rPr>
          <w:spacing w:val="-1"/>
        </w:rPr>
        <w:t>years</w:t>
      </w:r>
      <w:r>
        <w:rPr>
          <w:spacing w:val="-7"/>
        </w:rPr>
        <w:t xml:space="preserve"> </w:t>
      </w:r>
      <w:r>
        <w:rPr>
          <w:spacing w:val="-1"/>
        </w:rPr>
        <w:t>of</w:t>
      </w:r>
      <w:r>
        <w:rPr>
          <w:spacing w:val="-5"/>
        </w:rPr>
        <w:t xml:space="preserve"> </w:t>
      </w:r>
      <w:r>
        <w:t>Social</w:t>
      </w:r>
      <w:r>
        <w:rPr>
          <w:spacing w:val="-6"/>
        </w:rPr>
        <w:t xml:space="preserve"> </w:t>
      </w:r>
      <w:r>
        <w:rPr>
          <w:spacing w:val="-1"/>
        </w:rPr>
        <w:t>Science</w:t>
      </w:r>
      <w:r>
        <w:rPr>
          <w:spacing w:val="-7"/>
        </w:rPr>
        <w:t xml:space="preserve"> </w:t>
      </w:r>
      <w:r>
        <w:t>are</w:t>
      </w:r>
      <w:r>
        <w:rPr>
          <w:spacing w:val="-7"/>
        </w:rPr>
        <w:t xml:space="preserve"> </w:t>
      </w:r>
      <w:r>
        <w:t>required.</w:t>
      </w:r>
      <w:r>
        <w:rPr>
          <w:spacing w:val="-6"/>
        </w:rPr>
        <w:t xml:space="preserve"> </w:t>
      </w:r>
      <w:r>
        <w:rPr>
          <w:spacing w:val="-1"/>
        </w:rPr>
        <w:t>The</w:t>
      </w:r>
      <w:r>
        <w:rPr>
          <w:spacing w:val="-7"/>
        </w:rPr>
        <w:t xml:space="preserve"> </w:t>
      </w:r>
      <w:r>
        <w:t>Sweetwater</w:t>
      </w:r>
      <w:r>
        <w:rPr>
          <w:spacing w:val="-7"/>
        </w:rPr>
        <w:t xml:space="preserve"> </w:t>
      </w:r>
      <w:r>
        <w:rPr>
          <w:spacing w:val="-1"/>
        </w:rPr>
        <w:t>Union</w:t>
      </w:r>
      <w:r>
        <w:rPr>
          <w:spacing w:val="-6"/>
        </w:rPr>
        <w:t xml:space="preserve"> </w:t>
      </w:r>
      <w:r>
        <w:t>High</w:t>
      </w:r>
      <w:r>
        <w:rPr>
          <w:spacing w:val="-6"/>
        </w:rPr>
        <w:t xml:space="preserve"> </w:t>
      </w:r>
      <w:r>
        <w:rPr>
          <w:spacing w:val="-1"/>
        </w:rPr>
        <w:t>School</w:t>
      </w:r>
      <w:r>
        <w:rPr>
          <w:spacing w:val="-6"/>
        </w:rPr>
        <w:t xml:space="preserve"> </w:t>
      </w:r>
      <w:r>
        <w:t>District</w:t>
      </w:r>
      <w:r>
        <w:rPr>
          <w:spacing w:val="59"/>
          <w:w w:val="99"/>
        </w:rPr>
        <w:t xml:space="preserve"> </w:t>
      </w:r>
      <w:r>
        <w:rPr>
          <w:spacing w:val="-1"/>
        </w:rPr>
        <w:t>requires</w:t>
      </w:r>
      <w:r>
        <w:rPr>
          <w:spacing w:val="-5"/>
        </w:rPr>
        <w:t xml:space="preserve"> </w:t>
      </w:r>
      <w:r>
        <w:rPr>
          <w:spacing w:val="-1"/>
        </w:rPr>
        <w:t>one</w:t>
      </w:r>
      <w:r>
        <w:rPr>
          <w:spacing w:val="-5"/>
        </w:rPr>
        <w:t xml:space="preserve"> </w:t>
      </w:r>
      <w:r>
        <w:t>year</w:t>
      </w:r>
      <w:r>
        <w:rPr>
          <w:spacing w:val="-6"/>
        </w:rPr>
        <w:t xml:space="preserve"> </w:t>
      </w:r>
      <w:r>
        <w:rPr>
          <w:spacing w:val="-1"/>
        </w:rPr>
        <w:t>of</w:t>
      </w:r>
      <w:r>
        <w:rPr>
          <w:spacing w:val="-6"/>
        </w:rPr>
        <w:t xml:space="preserve"> </w:t>
      </w:r>
      <w:r>
        <w:t>World</w:t>
      </w:r>
      <w:r>
        <w:rPr>
          <w:spacing w:val="-6"/>
        </w:rPr>
        <w:t xml:space="preserve"> </w:t>
      </w:r>
      <w:r>
        <w:rPr>
          <w:spacing w:val="-1"/>
        </w:rPr>
        <w:t>History</w:t>
      </w:r>
      <w:r>
        <w:rPr>
          <w:spacing w:val="-7"/>
        </w:rPr>
        <w:t xml:space="preserve"> </w:t>
      </w:r>
      <w:r>
        <w:t>as</w:t>
      </w:r>
      <w:r>
        <w:rPr>
          <w:spacing w:val="-6"/>
        </w:rPr>
        <w:t xml:space="preserve"> </w:t>
      </w:r>
      <w:r>
        <w:rPr>
          <w:spacing w:val="-1"/>
        </w:rPr>
        <w:t>part</w:t>
      </w:r>
      <w:r>
        <w:rPr>
          <w:spacing w:val="-4"/>
        </w:rPr>
        <w:t xml:space="preserve"> </w:t>
      </w:r>
      <w:r>
        <w:rPr>
          <w:spacing w:val="-1"/>
        </w:rPr>
        <w:t>of</w:t>
      </w:r>
      <w:r>
        <w:rPr>
          <w:spacing w:val="-6"/>
        </w:rPr>
        <w:t xml:space="preserve"> </w:t>
      </w:r>
      <w:r>
        <w:t>the</w:t>
      </w:r>
      <w:r>
        <w:rPr>
          <w:spacing w:val="-6"/>
        </w:rPr>
        <w:t xml:space="preserve"> </w:t>
      </w:r>
      <w:r>
        <w:rPr>
          <w:spacing w:val="-1"/>
        </w:rPr>
        <w:t>four</w:t>
      </w:r>
      <w:r>
        <w:rPr>
          <w:spacing w:val="-6"/>
        </w:rPr>
        <w:t xml:space="preserve"> </w:t>
      </w:r>
      <w:r>
        <w:t>years</w:t>
      </w:r>
      <w:r>
        <w:rPr>
          <w:spacing w:val="-4"/>
        </w:rPr>
        <w:t xml:space="preserve"> </w:t>
      </w:r>
      <w:r>
        <w:rPr>
          <w:spacing w:val="-1"/>
        </w:rPr>
        <w:t xml:space="preserve">of </w:t>
      </w:r>
      <w:r>
        <w:t>Social</w:t>
      </w:r>
      <w:r>
        <w:rPr>
          <w:spacing w:val="-5"/>
        </w:rPr>
        <w:t xml:space="preserve"> </w:t>
      </w:r>
      <w:r>
        <w:rPr>
          <w:spacing w:val="-1"/>
        </w:rPr>
        <w:t>Science</w:t>
      </w:r>
      <w:r>
        <w:rPr>
          <w:spacing w:val="-6"/>
        </w:rPr>
        <w:t xml:space="preserve"> </w:t>
      </w:r>
      <w:r>
        <w:rPr>
          <w:spacing w:val="-1"/>
        </w:rPr>
        <w:t>requirement</w:t>
      </w:r>
      <w:r>
        <w:rPr>
          <w:spacing w:val="-4"/>
        </w:rPr>
        <w:t xml:space="preserve"> </w:t>
      </w:r>
      <w:r>
        <w:rPr>
          <w:spacing w:val="-1"/>
        </w:rPr>
        <w:t>for</w:t>
      </w:r>
      <w:r w:rsidR="007802CF">
        <w:t xml:space="preserve"> </w:t>
      </w:r>
      <w:r>
        <w:t>graduation.</w:t>
      </w:r>
      <w:r>
        <w:rPr>
          <w:spacing w:val="-4"/>
        </w:rPr>
        <w:t xml:space="preserve"> </w:t>
      </w:r>
      <w:r>
        <w:rPr>
          <w:spacing w:val="-2"/>
        </w:rPr>
        <w:t>AP</w:t>
      </w:r>
      <w:r>
        <w:rPr>
          <w:spacing w:val="-7"/>
        </w:rPr>
        <w:t xml:space="preserve"> </w:t>
      </w:r>
      <w:r>
        <w:t>World</w:t>
      </w:r>
      <w:r>
        <w:rPr>
          <w:spacing w:val="-6"/>
        </w:rPr>
        <w:t xml:space="preserve"> </w:t>
      </w:r>
      <w:r>
        <w:t>History</w:t>
      </w:r>
      <w:r>
        <w:rPr>
          <w:spacing w:val="-8"/>
        </w:rPr>
        <w:t xml:space="preserve"> </w:t>
      </w:r>
      <w:r>
        <w:t>Students</w:t>
      </w:r>
      <w:r>
        <w:rPr>
          <w:spacing w:val="-6"/>
        </w:rPr>
        <w:t xml:space="preserve"> </w:t>
      </w:r>
      <w:r>
        <w:t>enrolled</w:t>
      </w:r>
      <w:r>
        <w:rPr>
          <w:spacing w:val="-7"/>
        </w:rPr>
        <w:t xml:space="preserve"> </w:t>
      </w:r>
      <w:r>
        <w:t>in</w:t>
      </w:r>
      <w:r>
        <w:rPr>
          <w:spacing w:val="-6"/>
        </w:rPr>
        <w:t xml:space="preserve"> </w:t>
      </w:r>
      <w:r>
        <w:t>the</w:t>
      </w:r>
      <w:r>
        <w:rPr>
          <w:spacing w:val="-6"/>
        </w:rPr>
        <w:t xml:space="preserve"> </w:t>
      </w:r>
      <w:r>
        <w:rPr>
          <w:spacing w:val="-1"/>
        </w:rPr>
        <w:t>course</w:t>
      </w:r>
      <w:r>
        <w:rPr>
          <w:spacing w:val="-7"/>
        </w:rPr>
        <w:t xml:space="preserve"> </w:t>
      </w:r>
      <w:r>
        <w:rPr>
          <w:spacing w:val="-1"/>
        </w:rPr>
        <w:t>are</w:t>
      </w:r>
      <w:r>
        <w:rPr>
          <w:spacing w:val="-6"/>
        </w:rPr>
        <w:t xml:space="preserve"> </w:t>
      </w:r>
      <w:r>
        <w:t>expected</w:t>
      </w:r>
      <w:r>
        <w:rPr>
          <w:spacing w:val="-4"/>
        </w:rPr>
        <w:t xml:space="preserve"> </w:t>
      </w:r>
      <w:r>
        <w:t>to</w:t>
      </w:r>
      <w:r>
        <w:rPr>
          <w:spacing w:val="-7"/>
        </w:rPr>
        <w:t xml:space="preserve"> </w:t>
      </w:r>
      <w:r>
        <w:t>take</w:t>
      </w:r>
      <w:r>
        <w:rPr>
          <w:spacing w:val="-8"/>
        </w:rPr>
        <w:t xml:space="preserve"> </w:t>
      </w:r>
      <w:r>
        <w:t>the</w:t>
      </w:r>
      <w:r>
        <w:rPr>
          <w:spacing w:val="-4"/>
        </w:rPr>
        <w:t xml:space="preserve"> </w:t>
      </w:r>
      <w:r>
        <w:rPr>
          <w:spacing w:val="-3"/>
        </w:rPr>
        <w:t>AP</w:t>
      </w:r>
      <w:r>
        <w:rPr>
          <w:spacing w:val="32"/>
          <w:w w:val="99"/>
        </w:rPr>
        <w:t xml:space="preserve"> </w:t>
      </w:r>
      <w:r>
        <w:t>examination.</w:t>
      </w:r>
      <w:r>
        <w:rPr>
          <w:spacing w:val="-8"/>
        </w:rPr>
        <w:t xml:space="preserve"> </w:t>
      </w:r>
      <w:r>
        <w:rPr>
          <w:spacing w:val="-1"/>
        </w:rPr>
        <w:t>This</w:t>
      </w:r>
      <w:r>
        <w:rPr>
          <w:spacing w:val="-7"/>
        </w:rPr>
        <w:t xml:space="preserve"> </w:t>
      </w:r>
      <w:r>
        <w:t>exam</w:t>
      </w:r>
      <w:r>
        <w:rPr>
          <w:spacing w:val="-3"/>
        </w:rPr>
        <w:t xml:space="preserve"> </w:t>
      </w:r>
      <w:r>
        <w:t>will</w:t>
      </w:r>
      <w:r>
        <w:rPr>
          <w:spacing w:val="-5"/>
        </w:rPr>
        <w:t xml:space="preserve"> </w:t>
      </w:r>
      <w:r>
        <w:t>take</w:t>
      </w:r>
      <w:r>
        <w:rPr>
          <w:spacing w:val="-7"/>
        </w:rPr>
        <w:t xml:space="preserve"> </w:t>
      </w:r>
      <w:r>
        <w:t>place</w:t>
      </w:r>
      <w:r>
        <w:rPr>
          <w:spacing w:val="-6"/>
        </w:rPr>
        <w:t xml:space="preserve"> </w:t>
      </w:r>
      <w:r>
        <w:rPr>
          <w:spacing w:val="-1"/>
        </w:rPr>
        <w:t>during</w:t>
      </w:r>
      <w:r>
        <w:rPr>
          <w:spacing w:val="-6"/>
        </w:rPr>
        <w:t xml:space="preserve"> </w:t>
      </w:r>
      <w:r>
        <w:t>the</w:t>
      </w:r>
      <w:r>
        <w:rPr>
          <w:spacing w:val="-8"/>
        </w:rPr>
        <w:t xml:space="preserve"> </w:t>
      </w:r>
      <w:r>
        <w:t>month</w:t>
      </w:r>
      <w:r>
        <w:rPr>
          <w:spacing w:val="-5"/>
        </w:rPr>
        <w:t xml:space="preserve"> </w:t>
      </w:r>
      <w:r>
        <w:rPr>
          <w:spacing w:val="-1"/>
        </w:rPr>
        <w:t>of</w:t>
      </w:r>
      <w:r>
        <w:rPr>
          <w:spacing w:val="-7"/>
        </w:rPr>
        <w:t xml:space="preserve"> </w:t>
      </w:r>
      <w:r>
        <w:t>May</w:t>
      </w:r>
      <w:r>
        <w:rPr>
          <w:spacing w:val="-7"/>
        </w:rPr>
        <w:t xml:space="preserve"> </w:t>
      </w:r>
      <w:r>
        <w:t>with</w:t>
      </w:r>
      <w:r>
        <w:rPr>
          <w:spacing w:val="-7"/>
        </w:rPr>
        <w:t xml:space="preserve"> </w:t>
      </w:r>
      <w:r>
        <w:t>the</w:t>
      </w:r>
      <w:r>
        <w:rPr>
          <w:spacing w:val="-6"/>
        </w:rPr>
        <w:t xml:space="preserve"> </w:t>
      </w:r>
      <w:r>
        <w:rPr>
          <w:spacing w:val="-1"/>
        </w:rPr>
        <w:t>cost</w:t>
      </w:r>
      <w:r>
        <w:rPr>
          <w:spacing w:val="-4"/>
        </w:rPr>
        <w:t xml:space="preserve"> </w:t>
      </w:r>
      <w:r>
        <w:rPr>
          <w:spacing w:val="-1"/>
        </w:rPr>
        <w:t>about</w:t>
      </w:r>
      <w:r>
        <w:rPr>
          <w:spacing w:val="-5"/>
        </w:rPr>
        <w:t xml:space="preserve"> </w:t>
      </w:r>
      <w:r>
        <w:t>$</w:t>
      </w:r>
      <w:r w:rsidR="00CE2CF6">
        <w:t>95</w:t>
      </w:r>
      <w:r>
        <w:t>.00.</w:t>
      </w:r>
      <w:r w:rsidR="00CE2CF6">
        <w:t xml:space="preserve"> There may be a reduced fee for students who qualify for free/reduced lunch.</w:t>
      </w:r>
      <w:r>
        <w:rPr>
          <w:spacing w:val="-8"/>
        </w:rPr>
        <w:t xml:space="preserve"> </w:t>
      </w:r>
      <w:r>
        <w:rPr>
          <w:spacing w:val="-1"/>
        </w:rPr>
        <w:t>The</w:t>
      </w:r>
      <w:r>
        <w:rPr>
          <w:spacing w:val="48"/>
          <w:w w:val="99"/>
        </w:rPr>
        <w:t xml:space="preserve"> </w:t>
      </w:r>
      <w:r>
        <w:rPr>
          <w:spacing w:val="-1"/>
        </w:rPr>
        <w:t>passing</w:t>
      </w:r>
      <w:r>
        <w:rPr>
          <w:spacing w:val="-7"/>
        </w:rPr>
        <w:t xml:space="preserve"> </w:t>
      </w:r>
      <w:r>
        <w:t>of</w:t>
      </w:r>
      <w:r>
        <w:rPr>
          <w:spacing w:val="-7"/>
        </w:rPr>
        <w:t xml:space="preserve"> </w:t>
      </w:r>
      <w:r>
        <w:t>the</w:t>
      </w:r>
      <w:r>
        <w:rPr>
          <w:spacing w:val="-4"/>
        </w:rPr>
        <w:t xml:space="preserve"> </w:t>
      </w:r>
      <w:r>
        <w:rPr>
          <w:spacing w:val="-2"/>
        </w:rPr>
        <w:t>AP</w:t>
      </w:r>
      <w:r>
        <w:rPr>
          <w:spacing w:val="-6"/>
        </w:rPr>
        <w:t xml:space="preserve"> </w:t>
      </w:r>
      <w:r>
        <w:t>Exam</w:t>
      </w:r>
      <w:r>
        <w:rPr>
          <w:spacing w:val="-4"/>
        </w:rPr>
        <w:t xml:space="preserve"> </w:t>
      </w:r>
      <w:r>
        <w:t>may</w:t>
      </w:r>
      <w:r>
        <w:rPr>
          <w:spacing w:val="-8"/>
        </w:rPr>
        <w:t xml:space="preserve"> </w:t>
      </w:r>
      <w:r>
        <w:rPr>
          <w:spacing w:val="-1"/>
        </w:rPr>
        <w:t>count</w:t>
      </w:r>
      <w:r>
        <w:rPr>
          <w:spacing w:val="-4"/>
        </w:rPr>
        <w:t xml:space="preserve"> </w:t>
      </w:r>
      <w:r>
        <w:t>towards</w:t>
      </w:r>
      <w:r>
        <w:rPr>
          <w:spacing w:val="-3"/>
        </w:rPr>
        <w:t xml:space="preserve"> </w:t>
      </w:r>
      <w:r>
        <w:rPr>
          <w:spacing w:val="-1"/>
        </w:rPr>
        <w:t>college</w:t>
      </w:r>
      <w:r>
        <w:rPr>
          <w:spacing w:val="-6"/>
        </w:rPr>
        <w:t xml:space="preserve"> </w:t>
      </w:r>
      <w:r>
        <w:t>credit.</w:t>
      </w:r>
    </w:p>
    <w:p w:rsidR="00230E9A" w:rsidRDefault="00230E9A" w:rsidP="007802CF">
      <w:pPr>
        <w:pStyle w:val="BodyText"/>
        <w:ind w:right="111"/>
      </w:pPr>
    </w:p>
    <w:p w:rsidR="00F6697A" w:rsidRDefault="009F470C">
      <w:pPr>
        <w:pStyle w:val="Heading1"/>
        <w:spacing w:before="1" w:line="318" w:lineRule="exact"/>
        <w:rPr>
          <w:b w:val="0"/>
          <w:bCs w:val="0"/>
        </w:rPr>
      </w:pPr>
      <w:r>
        <w:rPr>
          <w:spacing w:val="-1"/>
        </w:rPr>
        <w:t>Course</w:t>
      </w:r>
      <w:r>
        <w:rPr>
          <w:spacing w:val="-26"/>
        </w:rPr>
        <w:t xml:space="preserve"> </w:t>
      </w:r>
      <w:r>
        <w:rPr>
          <w:spacing w:val="-1"/>
        </w:rPr>
        <w:t>Description:</w:t>
      </w:r>
    </w:p>
    <w:p w:rsidR="00F6697A" w:rsidRDefault="009F470C">
      <w:pPr>
        <w:pStyle w:val="BodyText"/>
        <w:ind w:right="204"/>
      </w:pPr>
      <w:r>
        <w:rPr>
          <w:spacing w:val="-1"/>
        </w:rPr>
        <w:t>This</w:t>
      </w:r>
      <w:r>
        <w:rPr>
          <w:spacing w:val="-5"/>
        </w:rPr>
        <w:t xml:space="preserve"> </w:t>
      </w:r>
      <w:r>
        <w:rPr>
          <w:spacing w:val="-2"/>
        </w:rPr>
        <w:t>AP</w:t>
      </w:r>
      <w:r>
        <w:rPr>
          <w:spacing w:val="-7"/>
        </w:rPr>
        <w:t xml:space="preserve"> </w:t>
      </w:r>
      <w:r>
        <w:t>World</w:t>
      </w:r>
      <w:r>
        <w:rPr>
          <w:spacing w:val="-7"/>
        </w:rPr>
        <w:t xml:space="preserve"> </w:t>
      </w:r>
      <w:r>
        <w:rPr>
          <w:spacing w:val="-1"/>
        </w:rPr>
        <w:t>History</w:t>
      </w:r>
      <w:r>
        <w:rPr>
          <w:spacing w:val="-5"/>
        </w:rPr>
        <w:t xml:space="preserve"> </w:t>
      </w:r>
      <w:r>
        <w:t>course</w:t>
      </w:r>
      <w:r>
        <w:rPr>
          <w:spacing w:val="-7"/>
        </w:rPr>
        <w:t xml:space="preserve"> </w:t>
      </w:r>
      <w:r>
        <w:t>will</w:t>
      </w:r>
      <w:r>
        <w:rPr>
          <w:spacing w:val="-6"/>
        </w:rPr>
        <w:t xml:space="preserve"> </w:t>
      </w:r>
      <w:r>
        <w:rPr>
          <w:spacing w:val="-1"/>
        </w:rPr>
        <w:t>develop</w:t>
      </w:r>
      <w:r>
        <w:rPr>
          <w:spacing w:val="-6"/>
        </w:rPr>
        <w:t xml:space="preserve"> </w:t>
      </w:r>
      <w:r>
        <w:t>a</w:t>
      </w:r>
      <w:r>
        <w:rPr>
          <w:spacing w:val="-5"/>
        </w:rPr>
        <w:t xml:space="preserve"> </w:t>
      </w:r>
      <w:r>
        <w:t>greater</w:t>
      </w:r>
      <w:r>
        <w:rPr>
          <w:spacing w:val="-7"/>
        </w:rPr>
        <w:t xml:space="preserve"> </w:t>
      </w:r>
      <w:r>
        <w:t>understanding</w:t>
      </w:r>
      <w:r>
        <w:rPr>
          <w:spacing w:val="-7"/>
        </w:rPr>
        <w:t xml:space="preserve"> </w:t>
      </w:r>
      <w:r>
        <w:t>of</w:t>
      </w:r>
      <w:r>
        <w:rPr>
          <w:spacing w:val="-6"/>
        </w:rPr>
        <w:t xml:space="preserve"> </w:t>
      </w:r>
      <w:r>
        <w:t>the</w:t>
      </w:r>
      <w:r>
        <w:rPr>
          <w:spacing w:val="-7"/>
        </w:rPr>
        <w:t xml:space="preserve"> </w:t>
      </w:r>
      <w:r>
        <w:rPr>
          <w:spacing w:val="-1"/>
        </w:rPr>
        <w:t>evolution</w:t>
      </w:r>
      <w:r>
        <w:rPr>
          <w:spacing w:val="-6"/>
        </w:rPr>
        <w:t xml:space="preserve"> </w:t>
      </w:r>
      <w:r>
        <w:rPr>
          <w:spacing w:val="-1"/>
        </w:rPr>
        <w:t>of</w:t>
      </w:r>
      <w:r>
        <w:rPr>
          <w:spacing w:val="-7"/>
        </w:rPr>
        <w:t xml:space="preserve"> </w:t>
      </w:r>
      <w:r>
        <w:rPr>
          <w:spacing w:val="-1"/>
        </w:rPr>
        <w:t>global</w:t>
      </w:r>
      <w:r>
        <w:rPr>
          <w:spacing w:val="73"/>
          <w:w w:val="99"/>
        </w:rPr>
        <w:t xml:space="preserve"> </w:t>
      </w:r>
      <w:r>
        <w:t>processes</w:t>
      </w:r>
      <w:r>
        <w:rPr>
          <w:spacing w:val="-9"/>
        </w:rPr>
        <w:t xml:space="preserve"> </w:t>
      </w:r>
      <w:r>
        <w:t>and</w:t>
      </w:r>
      <w:r>
        <w:rPr>
          <w:spacing w:val="-8"/>
        </w:rPr>
        <w:t xml:space="preserve"> </w:t>
      </w:r>
      <w:r>
        <w:t>contacts,</w:t>
      </w:r>
      <w:r>
        <w:rPr>
          <w:spacing w:val="-8"/>
        </w:rPr>
        <w:t xml:space="preserve"> </w:t>
      </w:r>
      <w:r>
        <w:t>in</w:t>
      </w:r>
      <w:r>
        <w:rPr>
          <w:spacing w:val="-7"/>
        </w:rPr>
        <w:t xml:space="preserve"> </w:t>
      </w:r>
      <w:r>
        <w:rPr>
          <w:spacing w:val="-1"/>
        </w:rPr>
        <w:t>interaction</w:t>
      </w:r>
      <w:r>
        <w:rPr>
          <w:spacing w:val="-8"/>
        </w:rPr>
        <w:t xml:space="preserve"> </w:t>
      </w:r>
      <w:r>
        <w:t>with</w:t>
      </w:r>
      <w:r>
        <w:rPr>
          <w:spacing w:val="-7"/>
        </w:rPr>
        <w:t xml:space="preserve"> </w:t>
      </w:r>
      <w:r>
        <w:rPr>
          <w:spacing w:val="-1"/>
        </w:rPr>
        <w:t>different</w:t>
      </w:r>
      <w:r>
        <w:rPr>
          <w:spacing w:val="-8"/>
        </w:rPr>
        <w:t xml:space="preserve"> </w:t>
      </w:r>
      <w:r>
        <w:rPr>
          <w:spacing w:val="-1"/>
        </w:rPr>
        <w:t>types</w:t>
      </w:r>
      <w:r>
        <w:rPr>
          <w:spacing w:val="-8"/>
        </w:rPr>
        <w:t xml:space="preserve"> </w:t>
      </w:r>
      <w:r>
        <w:rPr>
          <w:spacing w:val="-1"/>
        </w:rPr>
        <w:t>of</w:t>
      </w:r>
      <w:r>
        <w:rPr>
          <w:spacing w:val="-9"/>
        </w:rPr>
        <w:t xml:space="preserve"> </w:t>
      </w:r>
      <w:r>
        <w:t>human</w:t>
      </w:r>
      <w:r>
        <w:rPr>
          <w:spacing w:val="-7"/>
        </w:rPr>
        <w:t xml:space="preserve"> </w:t>
      </w:r>
      <w:r>
        <w:t>societies.</w:t>
      </w:r>
      <w:r>
        <w:rPr>
          <w:spacing w:val="-10"/>
        </w:rPr>
        <w:t xml:space="preserve"> </w:t>
      </w:r>
      <w:r>
        <w:rPr>
          <w:spacing w:val="-1"/>
        </w:rPr>
        <w:t>This</w:t>
      </w:r>
      <w:r>
        <w:rPr>
          <w:spacing w:val="-6"/>
        </w:rPr>
        <w:t xml:space="preserve"> </w:t>
      </w:r>
      <w:r>
        <w:t>understanding</w:t>
      </w:r>
      <w:r>
        <w:rPr>
          <w:spacing w:val="53"/>
          <w:w w:val="99"/>
        </w:rPr>
        <w:t xml:space="preserve"> </w:t>
      </w:r>
      <w:r>
        <w:t>is</w:t>
      </w:r>
      <w:r>
        <w:rPr>
          <w:spacing w:val="-9"/>
        </w:rPr>
        <w:t xml:space="preserve"> </w:t>
      </w:r>
      <w:r>
        <w:rPr>
          <w:spacing w:val="-1"/>
        </w:rPr>
        <w:t>advanced</w:t>
      </w:r>
      <w:r>
        <w:rPr>
          <w:spacing w:val="-9"/>
        </w:rPr>
        <w:t xml:space="preserve"> </w:t>
      </w:r>
      <w:r>
        <w:rPr>
          <w:spacing w:val="-1"/>
        </w:rPr>
        <w:t>through</w:t>
      </w:r>
      <w:r>
        <w:rPr>
          <w:spacing w:val="-8"/>
        </w:rPr>
        <w:t xml:space="preserve"> </w:t>
      </w:r>
      <w:r>
        <w:t>a</w:t>
      </w:r>
      <w:r>
        <w:rPr>
          <w:spacing w:val="-6"/>
        </w:rPr>
        <w:t xml:space="preserve"> </w:t>
      </w:r>
      <w:r>
        <w:t>combination</w:t>
      </w:r>
      <w:r>
        <w:rPr>
          <w:spacing w:val="-8"/>
        </w:rPr>
        <w:t xml:space="preserve"> </w:t>
      </w:r>
      <w:r>
        <w:rPr>
          <w:spacing w:val="-1"/>
        </w:rPr>
        <w:t>of</w:t>
      </w:r>
      <w:r>
        <w:rPr>
          <w:spacing w:val="-9"/>
        </w:rPr>
        <w:t xml:space="preserve"> </w:t>
      </w:r>
      <w:r>
        <w:rPr>
          <w:spacing w:val="-1"/>
        </w:rPr>
        <w:t>selective</w:t>
      </w:r>
      <w:r>
        <w:rPr>
          <w:spacing w:val="-9"/>
        </w:rPr>
        <w:t xml:space="preserve"> </w:t>
      </w:r>
      <w:r>
        <w:rPr>
          <w:spacing w:val="-1"/>
        </w:rPr>
        <w:t>factual</w:t>
      </w:r>
      <w:r>
        <w:rPr>
          <w:spacing w:val="-8"/>
        </w:rPr>
        <w:t xml:space="preserve"> </w:t>
      </w:r>
      <w:r>
        <w:t>knowledge</w:t>
      </w:r>
      <w:r>
        <w:rPr>
          <w:spacing w:val="-8"/>
        </w:rPr>
        <w:t xml:space="preserve"> </w:t>
      </w:r>
      <w:r>
        <w:t>and</w:t>
      </w:r>
      <w:r>
        <w:rPr>
          <w:spacing w:val="-9"/>
        </w:rPr>
        <w:t xml:space="preserve"> </w:t>
      </w:r>
      <w:r>
        <w:rPr>
          <w:spacing w:val="-1"/>
        </w:rPr>
        <w:t>appropriate</w:t>
      </w:r>
      <w:r>
        <w:rPr>
          <w:spacing w:val="-9"/>
        </w:rPr>
        <w:t xml:space="preserve"> </w:t>
      </w:r>
      <w:r>
        <w:rPr>
          <w:spacing w:val="-1"/>
        </w:rPr>
        <w:t>analytical</w:t>
      </w:r>
      <w:r>
        <w:rPr>
          <w:spacing w:val="97"/>
          <w:w w:val="99"/>
        </w:rPr>
        <w:t xml:space="preserve"> </w:t>
      </w:r>
      <w:r>
        <w:rPr>
          <w:spacing w:val="-1"/>
        </w:rPr>
        <w:t>skills.</w:t>
      </w:r>
      <w:r>
        <w:rPr>
          <w:spacing w:val="-10"/>
        </w:rPr>
        <w:t xml:space="preserve"> </w:t>
      </w:r>
      <w:r>
        <w:rPr>
          <w:spacing w:val="-1"/>
        </w:rPr>
        <w:t>The</w:t>
      </w:r>
      <w:r>
        <w:rPr>
          <w:spacing w:val="-7"/>
        </w:rPr>
        <w:t xml:space="preserve"> </w:t>
      </w:r>
      <w:r>
        <w:t>course</w:t>
      </w:r>
      <w:r>
        <w:rPr>
          <w:spacing w:val="-7"/>
        </w:rPr>
        <w:t xml:space="preserve"> </w:t>
      </w:r>
      <w:r>
        <w:t>highlights</w:t>
      </w:r>
      <w:r>
        <w:rPr>
          <w:spacing w:val="-9"/>
        </w:rPr>
        <w:t xml:space="preserve"> </w:t>
      </w:r>
      <w:r>
        <w:t>the</w:t>
      </w:r>
      <w:r>
        <w:rPr>
          <w:spacing w:val="-7"/>
        </w:rPr>
        <w:t xml:space="preserve"> </w:t>
      </w:r>
      <w:r>
        <w:rPr>
          <w:spacing w:val="-1"/>
        </w:rPr>
        <w:t>nature</w:t>
      </w:r>
      <w:r>
        <w:rPr>
          <w:spacing w:val="-7"/>
        </w:rPr>
        <w:t xml:space="preserve"> </w:t>
      </w:r>
      <w:r>
        <w:rPr>
          <w:spacing w:val="-1"/>
        </w:rPr>
        <w:t>of</w:t>
      </w:r>
      <w:r>
        <w:rPr>
          <w:spacing w:val="-8"/>
        </w:rPr>
        <w:t xml:space="preserve"> </w:t>
      </w:r>
      <w:r>
        <w:t>changes</w:t>
      </w:r>
      <w:r>
        <w:rPr>
          <w:spacing w:val="-7"/>
        </w:rPr>
        <w:t xml:space="preserve"> </w:t>
      </w:r>
      <w:r>
        <w:t>in</w:t>
      </w:r>
      <w:r>
        <w:rPr>
          <w:spacing w:val="-7"/>
        </w:rPr>
        <w:t xml:space="preserve"> </w:t>
      </w:r>
      <w:r>
        <w:rPr>
          <w:spacing w:val="-1"/>
        </w:rPr>
        <w:t>international</w:t>
      </w:r>
      <w:r>
        <w:rPr>
          <w:spacing w:val="-6"/>
        </w:rPr>
        <w:t xml:space="preserve"> </w:t>
      </w:r>
      <w:r>
        <w:rPr>
          <w:spacing w:val="-1"/>
        </w:rPr>
        <w:t>frameworks</w:t>
      </w:r>
      <w:r>
        <w:rPr>
          <w:spacing w:val="-8"/>
        </w:rPr>
        <w:t xml:space="preserve"> </w:t>
      </w:r>
      <w:r>
        <w:t>and</w:t>
      </w:r>
      <w:r>
        <w:rPr>
          <w:spacing w:val="-7"/>
        </w:rPr>
        <w:t xml:space="preserve"> </w:t>
      </w:r>
      <w:r>
        <w:t>their</w:t>
      </w:r>
      <w:r>
        <w:rPr>
          <w:spacing w:val="-7"/>
        </w:rPr>
        <w:t xml:space="preserve"> </w:t>
      </w:r>
      <w:r>
        <w:rPr>
          <w:spacing w:val="-1"/>
        </w:rPr>
        <w:t>causes</w:t>
      </w:r>
      <w:r>
        <w:rPr>
          <w:spacing w:val="88"/>
          <w:w w:val="99"/>
        </w:rPr>
        <w:t xml:space="preserve"> </w:t>
      </w:r>
      <w:r>
        <w:t>and</w:t>
      </w:r>
      <w:r>
        <w:rPr>
          <w:spacing w:val="-9"/>
        </w:rPr>
        <w:t xml:space="preserve"> </w:t>
      </w:r>
      <w:r>
        <w:rPr>
          <w:spacing w:val="-1"/>
        </w:rPr>
        <w:t>consequences,</w:t>
      </w:r>
      <w:r>
        <w:rPr>
          <w:spacing w:val="-10"/>
        </w:rPr>
        <w:t xml:space="preserve"> </w:t>
      </w:r>
      <w:r>
        <w:t>as</w:t>
      </w:r>
      <w:r>
        <w:rPr>
          <w:spacing w:val="-9"/>
        </w:rPr>
        <w:t xml:space="preserve"> </w:t>
      </w:r>
      <w:r>
        <w:t>well</w:t>
      </w:r>
      <w:r>
        <w:rPr>
          <w:spacing w:val="-7"/>
        </w:rPr>
        <w:t xml:space="preserve"> </w:t>
      </w:r>
      <w:r>
        <w:t>as</w:t>
      </w:r>
      <w:r>
        <w:rPr>
          <w:spacing w:val="-9"/>
        </w:rPr>
        <w:t xml:space="preserve"> </w:t>
      </w:r>
      <w:r>
        <w:rPr>
          <w:spacing w:val="-1"/>
        </w:rPr>
        <w:t>comparisons</w:t>
      </w:r>
      <w:r>
        <w:rPr>
          <w:spacing w:val="-8"/>
        </w:rPr>
        <w:t xml:space="preserve"> </w:t>
      </w:r>
      <w:r>
        <w:t>among</w:t>
      </w:r>
      <w:r>
        <w:rPr>
          <w:spacing w:val="-8"/>
        </w:rPr>
        <w:t xml:space="preserve"> </w:t>
      </w:r>
      <w:r>
        <w:rPr>
          <w:spacing w:val="-1"/>
        </w:rPr>
        <w:t>major</w:t>
      </w:r>
      <w:r>
        <w:rPr>
          <w:spacing w:val="-9"/>
        </w:rPr>
        <w:t xml:space="preserve"> </w:t>
      </w:r>
      <w:r>
        <w:t>societies.</w:t>
      </w:r>
      <w:r>
        <w:rPr>
          <w:spacing w:val="-8"/>
        </w:rPr>
        <w:t xml:space="preserve"> </w:t>
      </w:r>
      <w:r>
        <w:rPr>
          <w:spacing w:val="-1"/>
        </w:rPr>
        <w:t>The</w:t>
      </w:r>
      <w:r>
        <w:rPr>
          <w:spacing w:val="-9"/>
        </w:rPr>
        <w:t xml:space="preserve"> </w:t>
      </w:r>
      <w:r>
        <w:rPr>
          <w:spacing w:val="-1"/>
        </w:rPr>
        <w:t>course</w:t>
      </w:r>
      <w:r>
        <w:rPr>
          <w:spacing w:val="-8"/>
        </w:rPr>
        <w:t xml:space="preserve"> </w:t>
      </w:r>
      <w:r>
        <w:rPr>
          <w:spacing w:val="-1"/>
        </w:rPr>
        <w:t>emphasizes</w:t>
      </w:r>
      <w:r>
        <w:rPr>
          <w:spacing w:val="84"/>
          <w:w w:val="99"/>
        </w:rPr>
        <w:t xml:space="preserve"> </w:t>
      </w:r>
      <w:r>
        <w:t>relevant</w:t>
      </w:r>
      <w:r>
        <w:rPr>
          <w:spacing w:val="-7"/>
        </w:rPr>
        <w:t xml:space="preserve"> </w:t>
      </w:r>
      <w:r>
        <w:rPr>
          <w:spacing w:val="-1"/>
        </w:rPr>
        <w:t>factual</w:t>
      </w:r>
      <w:r>
        <w:rPr>
          <w:spacing w:val="-8"/>
        </w:rPr>
        <w:t xml:space="preserve"> </w:t>
      </w:r>
      <w:r>
        <w:rPr>
          <w:spacing w:val="-1"/>
        </w:rPr>
        <w:t>knowledge</w:t>
      </w:r>
      <w:r>
        <w:rPr>
          <w:spacing w:val="-9"/>
        </w:rPr>
        <w:t xml:space="preserve"> </w:t>
      </w:r>
      <w:r>
        <w:rPr>
          <w:spacing w:val="-1"/>
        </w:rPr>
        <w:t>deployed</w:t>
      </w:r>
      <w:r>
        <w:rPr>
          <w:spacing w:val="-9"/>
        </w:rPr>
        <w:t xml:space="preserve"> </w:t>
      </w:r>
      <w:r>
        <w:t>in</w:t>
      </w:r>
      <w:r>
        <w:rPr>
          <w:spacing w:val="-7"/>
        </w:rPr>
        <w:t xml:space="preserve"> </w:t>
      </w:r>
      <w:r>
        <w:rPr>
          <w:spacing w:val="-1"/>
        </w:rPr>
        <w:t>conjunction</w:t>
      </w:r>
      <w:r>
        <w:rPr>
          <w:spacing w:val="-8"/>
        </w:rPr>
        <w:t xml:space="preserve"> </w:t>
      </w:r>
      <w:r>
        <w:t>with</w:t>
      </w:r>
      <w:r>
        <w:rPr>
          <w:spacing w:val="-9"/>
        </w:rPr>
        <w:t xml:space="preserve"> </w:t>
      </w:r>
      <w:r>
        <w:t>leading</w:t>
      </w:r>
      <w:r>
        <w:rPr>
          <w:spacing w:val="-9"/>
        </w:rPr>
        <w:t xml:space="preserve"> </w:t>
      </w:r>
      <w:r>
        <w:rPr>
          <w:spacing w:val="-1"/>
        </w:rPr>
        <w:t>interpretive</w:t>
      </w:r>
      <w:r>
        <w:rPr>
          <w:spacing w:val="-8"/>
        </w:rPr>
        <w:t xml:space="preserve"> </w:t>
      </w:r>
      <w:r>
        <w:rPr>
          <w:spacing w:val="-1"/>
        </w:rPr>
        <w:t>issues</w:t>
      </w:r>
      <w:r>
        <w:rPr>
          <w:spacing w:val="-9"/>
        </w:rPr>
        <w:t xml:space="preserve"> </w:t>
      </w:r>
      <w:r>
        <w:t>and</w:t>
      </w:r>
      <w:r>
        <w:rPr>
          <w:spacing w:val="-9"/>
        </w:rPr>
        <w:t xml:space="preserve"> </w:t>
      </w:r>
      <w:r>
        <w:t>types</w:t>
      </w:r>
      <w:r>
        <w:rPr>
          <w:w w:val="99"/>
        </w:rPr>
        <w:t xml:space="preserve"> </w:t>
      </w:r>
      <w:r>
        <w:rPr>
          <w:spacing w:val="44"/>
          <w:w w:val="99"/>
        </w:rPr>
        <w:t xml:space="preserve">  </w:t>
      </w:r>
      <w:r>
        <w:rPr>
          <w:spacing w:val="-1"/>
        </w:rPr>
        <w:t>of</w:t>
      </w:r>
      <w:r>
        <w:rPr>
          <w:spacing w:val="-8"/>
        </w:rPr>
        <w:t xml:space="preserve"> </w:t>
      </w:r>
      <w:r>
        <w:rPr>
          <w:spacing w:val="-1"/>
        </w:rPr>
        <w:t>historical</w:t>
      </w:r>
      <w:r>
        <w:rPr>
          <w:spacing w:val="-6"/>
        </w:rPr>
        <w:t xml:space="preserve"> </w:t>
      </w:r>
      <w:r>
        <w:t>evidence.</w:t>
      </w:r>
      <w:r>
        <w:rPr>
          <w:spacing w:val="-7"/>
        </w:rPr>
        <w:t xml:space="preserve"> </w:t>
      </w:r>
      <w:r>
        <w:rPr>
          <w:spacing w:val="-1"/>
        </w:rPr>
        <w:t>Focused</w:t>
      </w:r>
      <w:r>
        <w:rPr>
          <w:spacing w:val="-7"/>
        </w:rPr>
        <w:t xml:space="preserve"> </w:t>
      </w:r>
      <w:r>
        <w:t>primarily</w:t>
      </w:r>
      <w:r>
        <w:rPr>
          <w:spacing w:val="-6"/>
        </w:rPr>
        <w:t xml:space="preserve"> </w:t>
      </w:r>
      <w:r>
        <w:rPr>
          <w:spacing w:val="-1"/>
        </w:rPr>
        <w:t>on</w:t>
      </w:r>
      <w:r>
        <w:rPr>
          <w:spacing w:val="-6"/>
        </w:rPr>
        <w:t xml:space="preserve"> </w:t>
      </w:r>
      <w:r>
        <w:t>the</w:t>
      </w:r>
      <w:r>
        <w:rPr>
          <w:spacing w:val="-7"/>
        </w:rPr>
        <w:t xml:space="preserve"> </w:t>
      </w:r>
      <w:r>
        <w:rPr>
          <w:spacing w:val="-1"/>
        </w:rPr>
        <w:t>past</w:t>
      </w:r>
      <w:r>
        <w:rPr>
          <w:spacing w:val="-5"/>
        </w:rPr>
        <w:t xml:space="preserve"> </w:t>
      </w:r>
      <w:r>
        <w:rPr>
          <w:spacing w:val="-1"/>
        </w:rPr>
        <w:t>fourteen</w:t>
      </w:r>
      <w:r>
        <w:rPr>
          <w:spacing w:val="-6"/>
        </w:rPr>
        <w:t xml:space="preserve"> </w:t>
      </w:r>
      <w:r>
        <w:rPr>
          <w:spacing w:val="-1"/>
        </w:rPr>
        <w:t>hundred</w:t>
      </w:r>
      <w:r>
        <w:rPr>
          <w:spacing w:val="-5"/>
        </w:rPr>
        <w:t xml:space="preserve"> </w:t>
      </w:r>
      <w:r>
        <w:t>years</w:t>
      </w:r>
      <w:r>
        <w:rPr>
          <w:spacing w:val="-7"/>
        </w:rPr>
        <w:t xml:space="preserve"> </w:t>
      </w:r>
      <w:r>
        <w:rPr>
          <w:spacing w:val="-1"/>
        </w:rPr>
        <w:t>of</w:t>
      </w:r>
      <w:r>
        <w:rPr>
          <w:spacing w:val="-7"/>
        </w:rPr>
        <w:t xml:space="preserve"> </w:t>
      </w:r>
      <w:r>
        <w:t>the</w:t>
      </w:r>
      <w:r>
        <w:rPr>
          <w:spacing w:val="-7"/>
        </w:rPr>
        <w:t xml:space="preserve"> </w:t>
      </w:r>
      <w:r>
        <w:t>global</w:t>
      </w:r>
      <w:r>
        <w:rPr>
          <w:spacing w:val="67"/>
          <w:w w:val="99"/>
        </w:rPr>
        <w:t xml:space="preserve"> </w:t>
      </w:r>
      <w:r>
        <w:t>experience,</w:t>
      </w:r>
      <w:r>
        <w:rPr>
          <w:spacing w:val="-10"/>
        </w:rPr>
        <w:t xml:space="preserve"> </w:t>
      </w:r>
      <w:r>
        <w:t>the</w:t>
      </w:r>
      <w:r>
        <w:rPr>
          <w:spacing w:val="-8"/>
        </w:rPr>
        <w:t xml:space="preserve"> </w:t>
      </w:r>
      <w:r>
        <w:rPr>
          <w:spacing w:val="-1"/>
        </w:rPr>
        <w:t>course</w:t>
      </w:r>
      <w:r>
        <w:rPr>
          <w:spacing w:val="-7"/>
        </w:rPr>
        <w:t xml:space="preserve"> </w:t>
      </w:r>
      <w:r>
        <w:rPr>
          <w:spacing w:val="-1"/>
        </w:rPr>
        <w:t>builds</w:t>
      </w:r>
      <w:r>
        <w:rPr>
          <w:spacing w:val="-8"/>
        </w:rPr>
        <w:t xml:space="preserve"> </w:t>
      </w:r>
      <w:r>
        <w:rPr>
          <w:spacing w:val="-1"/>
        </w:rPr>
        <w:t>on</w:t>
      </w:r>
      <w:r>
        <w:rPr>
          <w:spacing w:val="-7"/>
        </w:rPr>
        <w:t xml:space="preserve"> </w:t>
      </w:r>
      <w:r>
        <w:t>an</w:t>
      </w:r>
      <w:r>
        <w:rPr>
          <w:spacing w:val="-5"/>
        </w:rPr>
        <w:t xml:space="preserve"> </w:t>
      </w:r>
      <w:r>
        <w:t>understanding</w:t>
      </w:r>
      <w:r>
        <w:rPr>
          <w:spacing w:val="-7"/>
        </w:rPr>
        <w:t xml:space="preserve"> </w:t>
      </w:r>
      <w:r>
        <w:t>of</w:t>
      </w:r>
      <w:r>
        <w:rPr>
          <w:spacing w:val="-8"/>
        </w:rPr>
        <w:t xml:space="preserve"> </w:t>
      </w:r>
      <w:r>
        <w:t>the</w:t>
      </w:r>
      <w:r>
        <w:rPr>
          <w:spacing w:val="-8"/>
        </w:rPr>
        <w:t xml:space="preserve"> </w:t>
      </w:r>
      <w:r>
        <w:rPr>
          <w:spacing w:val="-1"/>
        </w:rPr>
        <w:t>cultural,</w:t>
      </w:r>
      <w:r>
        <w:rPr>
          <w:spacing w:val="-9"/>
        </w:rPr>
        <w:t xml:space="preserve"> </w:t>
      </w:r>
      <w:r>
        <w:t>institutional</w:t>
      </w:r>
      <w:r>
        <w:rPr>
          <w:spacing w:val="-7"/>
        </w:rPr>
        <w:t xml:space="preserve"> </w:t>
      </w:r>
      <w:r>
        <w:t>and</w:t>
      </w:r>
      <w:r>
        <w:rPr>
          <w:w w:val="99"/>
        </w:rPr>
        <w:t xml:space="preserve"> </w:t>
      </w:r>
      <w:r>
        <w:rPr>
          <w:spacing w:val="28"/>
          <w:w w:val="99"/>
        </w:rPr>
        <w:t xml:space="preserve">  </w:t>
      </w:r>
      <w:r>
        <w:t>technological</w:t>
      </w:r>
      <w:r>
        <w:rPr>
          <w:spacing w:val="-7"/>
        </w:rPr>
        <w:t xml:space="preserve"> </w:t>
      </w:r>
      <w:r>
        <w:t>precedents</w:t>
      </w:r>
      <w:r>
        <w:rPr>
          <w:spacing w:val="-9"/>
        </w:rPr>
        <w:t xml:space="preserve"> </w:t>
      </w:r>
      <w:r>
        <w:t>that,</w:t>
      </w:r>
      <w:r>
        <w:rPr>
          <w:spacing w:val="-10"/>
        </w:rPr>
        <w:t xml:space="preserve"> </w:t>
      </w:r>
      <w:r>
        <w:rPr>
          <w:spacing w:val="-1"/>
        </w:rPr>
        <w:t>along</w:t>
      </w:r>
      <w:r>
        <w:rPr>
          <w:spacing w:val="-7"/>
        </w:rPr>
        <w:t xml:space="preserve"> </w:t>
      </w:r>
      <w:r>
        <w:t>with</w:t>
      </w:r>
      <w:r>
        <w:rPr>
          <w:spacing w:val="-7"/>
        </w:rPr>
        <w:t xml:space="preserve"> </w:t>
      </w:r>
      <w:r>
        <w:rPr>
          <w:spacing w:val="-1"/>
        </w:rPr>
        <w:t>geography,</w:t>
      </w:r>
      <w:r>
        <w:rPr>
          <w:spacing w:val="-8"/>
        </w:rPr>
        <w:t xml:space="preserve"> </w:t>
      </w:r>
      <w:r>
        <w:rPr>
          <w:spacing w:val="-1"/>
        </w:rPr>
        <w:t>set</w:t>
      </w:r>
      <w:r>
        <w:rPr>
          <w:spacing w:val="-6"/>
        </w:rPr>
        <w:t xml:space="preserve"> </w:t>
      </w:r>
      <w:r>
        <w:t>the</w:t>
      </w:r>
      <w:r>
        <w:rPr>
          <w:spacing w:val="-8"/>
        </w:rPr>
        <w:t xml:space="preserve"> </w:t>
      </w:r>
      <w:r>
        <w:rPr>
          <w:spacing w:val="-1"/>
        </w:rPr>
        <w:t>human</w:t>
      </w:r>
      <w:r>
        <w:rPr>
          <w:spacing w:val="-7"/>
        </w:rPr>
        <w:t xml:space="preserve"> </w:t>
      </w:r>
      <w:r>
        <w:t>stage</w:t>
      </w:r>
      <w:r>
        <w:rPr>
          <w:spacing w:val="-8"/>
        </w:rPr>
        <w:t xml:space="preserve"> </w:t>
      </w:r>
      <w:r>
        <w:t>prior</w:t>
      </w:r>
      <w:r>
        <w:rPr>
          <w:spacing w:val="-8"/>
        </w:rPr>
        <w:t xml:space="preserve"> </w:t>
      </w:r>
      <w:r>
        <w:rPr>
          <w:spacing w:val="1"/>
        </w:rPr>
        <w:t>to</w:t>
      </w:r>
      <w:r>
        <w:rPr>
          <w:spacing w:val="-8"/>
        </w:rPr>
        <w:t xml:space="preserve"> </w:t>
      </w:r>
      <w:r>
        <w:t>600C.E.</w:t>
      </w:r>
      <w:r>
        <w:rPr>
          <w:spacing w:val="48"/>
          <w:w w:val="99"/>
        </w:rPr>
        <w:t xml:space="preserve"> </w:t>
      </w:r>
      <w:r>
        <w:rPr>
          <w:spacing w:val="-1"/>
        </w:rPr>
        <w:t>Periodization,</w:t>
      </w:r>
      <w:r>
        <w:rPr>
          <w:spacing w:val="-9"/>
        </w:rPr>
        <w:t xml:space="preserve"> </w:t>
      </w:r>
      <w:r>
        <w:t>explicitly</w:t>
      </w:r>
      <w:r>
        <w:rPr>
          <w:spacing w:val="-10"/>
        </w:rPr>
        <w:t xml:space="preserve"> </w:t>
      </w:r>
      <w:r>
        <w:rPr>
          <w:spacing w:val="-1"/>
        </w:rPr>
        <w:t>discussed,</w:t>
      </w:r>
      <w:r>
        <w:rPr>
          <w:spacing w:val="-10"/>
        </w:rPr>
        <w:t xml:space="preserve"> </w:t>
      </w:r>
      <w:r>
        <w:t>forms</w:t>
      </w:r>
      <w:r>
        <w:rPr>
          <w:spacing w:val="-9"/>
        </w:rPr>
        <w:t xml:space="preserve"> </w:t>
      </w:r>
      <w:r>
        <w:t>the</w:t>
      </w:r>
      <w:r>
        <w:rPr>
          <w:spacing w:val="-8"/>
        </w:rPr>
        <w:t xml:space="preserve"> </w:t>
      </w:r>
      <w:r>
        <w:t>organizing</w:t>
      </w:r>
      <w:r>
        <w:rPr>
          <w:spacing w:val="-9"/>
        </w:rPr>
        <w:t xml:space="preserve"> </w:t>
      </w:r>
      <w:r>
        <w:t>principle</w:t>
      </w:r>
      <w:r>
        <w:rPr>
          <w:spacing w:val="-9"/>
        </w:rPr>
        <w:t xml:space="preserve"> </w:t>
      </w:r>
      <w:r>
        <w:rPr>
          <w:spacing w:val="-1"/>
        </w:rPr>
        <w:t>for</w:t>
      </w:r>
      <w:r>
        <w:rPr>
          <w:spacing w:val="-8"/>
        </w:rPr>
        <w:t xml:space="preserve"> </w:t>
      </w:r>
      <w:r>
        <w:t>dealing</w:t>
      </w:r>
      <w:r>
        <w:rPr>
          <w:spacing w:val="-11"/>
        </w:rPr>
        <w:t xml:space="preserve"> </w:t>
      </w:r>
      <w:r>
        <w:t>with</w:t>
      </w:r>
      <w:r>
        <w:rPr>
          <w:spacing w:val="-7"/>
        </w:rPr>
        <w:t xml:space="preserve"> </w:t>
      </w:r>
      <w:r>
        <w:t>change</w:t>
      </w:r>
      <w:r>
        <w:rPr>
          <w:spacing w:val="-9"/>
        </w:rPr>
        <w:t xml:space="preserve"> </w:t>
      </w:r>
      <w:r>
        <w:t>and</w:t>
      </w:r>
      <w:r>
        <w:rPr>
          <w:spacing w:val="62"/>
          <w:w w:val="99"/>
        </w:rPr>
        <w:t xml:space="preserve"> </w:t>
      </w:r>
      <w:r>
        <w:rPr>
          <w:spacing w:val="-1"/>
        </w:rPr>
        <w:t>continuity</w:t>
      </w:r>
      <w:r>
        <w:rPr>
          <w:spacing w:val="-9"/>
        </w:rPr>
        <w:t xml:space="preserve"> </w:t>
      </w:r>
      <w:r>
        <w:rPr>
          <w:spacing w:val="-1"/>
        </w:rPr>
        <w:t>from</w:t>
      </w:r>
      <w:r>
        <w:rPr>
          <w:spacing w:val="-7"/>
        </w:rPr>
        <w:t xml:space="preserve"> </w:t>
      </w:r>
      <w:r>
        <w:t>that</w:t>
      </w:r>
      <w:r>
        <w:rPr>
          <w:spacing w:val="-5"/>
        </w:rPr>
        <w:t xml:space="preserve"> </w:t>
      </w:r>
      <w:r>
        <w:rPr>
          <w:spacing w:val="-1"/>
        </w:rPr>
        <w:t>point</w:t>
      </w:r>
      <w:r>
        <w:rPr>
          <w:spacing w:val="-7"/>
        </w:rPr>
        <w:t xml:space="preserve"> </w:t>
      </w:r>
      <w:r>
        <w:t>to</w:t>
      </w:r>
      <w:r>
        <w:rPr>
          <w:spacing w:val="-8"/>
        </w:rPr>
        <w:t xml:space="preserve"> </w:t>
      </w:r>
      <w:r>
        <w:t>the</w:t>
      </w:r>
      <w:r>
        <w:rPr>
          <w:spacing w:val="-7"/>
        </w:rPr>
        <w:t xml:space="preserve"> </w:t>
      </w:r>
      <w:r>
        <w:t>present.</w:t>
      </w:r>
      <w:r>
        <w:rPr>
          <w:spacing w:val="-9"/>
        </w:rPr>
        <w:t xml:space="preserve"> </w:t>
      </w:r>
      <w:r>
        <w:rPr>
          <w:spacing w:val="-1"/>
        </w:rPr>
        <w:t>Specific</w:t>
      </w:r>
      <w:r>
        <w:rPr>
          <w:spacing w:val="-6"/>
        </w:rPr>
        <w:t xml:space="preserve"> </w:t>
      </w:r>
      <w:r>
        <w:t>themes</w:t>
      </w:r>
      <w:r>
        <w:rPr>
          <w:spacing w:val="-2"/>
        </w:rPr>
        <w:t xml:space="preserve"> </w:t>
      </w:r>
      <w:r>
        <w:rPr>
          <w:spacing w:val="-1"/>
        </w:rPr>
        <w:t>provide</w:t>
      </w:r>
      <w:r>
        <w:rPr>
          <w:spacing w:val="-5"/>
        </w:rPr>
        <w:t xml:space="preserve"> </w:t>
      </w:r>
      <w:r>
        <w:t>further</w:t>
      </w:r>
      <w:r>
        <w:rPr>
          <w:spacing w:val="-7"/>
        </w:rPr>
        <w:t xml:space="preserve"> </w:t>
      </w:r>
      <w:r>
        <w:t>organization</w:t>
      </w:r>
      <w:r>
        <w:rPr>
          <w:spacing w:val="-8"/>
        </w:rPr>
        <w:t xml:space="preserve"> </w:t>
      </w:r>
      <w:r>
        <w:t>to</w:t>
      </w:r>
      <w:r>
        <w:rPr>
          <w:spacing w:val="-7"/>
        </w:rPr>
        <w:t xml:space="preserve"> </w:t>
      </w:r>
      <w:r>
        <w:t>the</w:t>
      </w:r>
      <w:r>
        <w:rPr>
          <w:spacing w:val="68"/>
          <w:w w:val="99"/>
        </w:rPr>
        <w:t xml:space="preserve"> </w:t>
      </w:r>
      <w:r>
        <w:rPr>
          <w:spacing w:val="-1"/>
        </w:rPr>
        <w:t>course,</w:t>
      </w:r>
      <w:r>
        <w:rPr>
          <w:spacing w:val="-9"/>
        </w:rPr>
        <w:t xml:space="preserve"> </w:t>
      </w:r>
      <w:r>
        <w:rPr>
          <w:spacing w:val="-1"/>
        </w:rPr>
        <w:t>along</w:t>
      </w:r>
      <w:r>
        <w:rPr>
          <w:spacing w:val="-7"/>
        </w:rPr>
        <w:t xml:space="preserve"> </w:t>
      </w:r>
      <w:r>
        <w:t>with</w:t>
      </w:r>
      <w:r>
        <w:rPr>
          <w:spacing w:val="-8"/>
        </w:rPr>
        <w:t xml:space="preserve"> </w:t>
      </w:r>
      <w:r>
        <w:t>the</w:t>
      </w:r>
      <w:r>
        <w:rPr>
          <w:spacing w:val="-7"/>
        </w:rPr>
        <w:t xml:space="preserve"> </w:t>
      </w:r>
      <w:r>
        <w:rPr>
          <w:spacing w:val="-1"/>
        </w:rPr>
        <w:t>consistent</w:t>
      </w:r>
      <w:r>
        <w:rPr>
          <w:spacing w:val="-5"/>
        </w:rPr>
        <w:t xml:space="preserve"> </w:t>
      </w:r>
      <w:r>
        <w:rPr>
          <w:spacing w:val="-1"/>
        </w:rPr>
        <w:t>attention</w:t>
      </w:r>
      <w:r>
        <w:rPr>
          <w:spacing w:val="-8"/>
        </w:rPr>
        <w:t xml:space="preserve"> </w:t>
      </w:r>
      <w:r>
        <w:t>to</w:t>
      </w:r>
      <w:r>
        <w:rPr>
          <w:spacing w:val="-6"/>
        </w:rPr>
        <w:t xml:space="preserve"> </w:t>
      </w:r>
      <w:r>
        <w:rPr>
          <w:spacing w:val="-1"/>
        </w:rPr>
        <w:t>contacts</w:t>
      </w:r>
      <w:r>
        <w:rPr>
          <w:spacing w:val="-7"/>
        </w:rPr>
        <w:t xml:space="preserve"> </w:t>
      </w:r>
      <w:r>
        <w:rPr>
          <w:spacing w:val="-1"/>
        </w:rPr>
        <w:t>among</w:t>
      </w:r>
      <w:r>
        <w:rPr>
          <w:spacing w:val="-7"/>
        </w:rPr>
        <w:t xml:space="preserve"> </w:t>
      </w:r>
      <w:r>
        <w:t>societies</w:t>
      </w:r>
      <w:r>
        <w:rPr>
          <w:spacing w:val="-7"/>
        </w:rPr>
        <w:t xml:space="preserve"> </w:t>
      </w:r>
      <w:r>
        <w:t>that</w:t>
      </w:r>
      <w:r>
        <w:rPr>
          <w:spacing w:val="-5"/>
        </w:rPr>
        <w:t xml:space="preserve"> </w:t>
      </w:r>
      <w:r>
        <w:rPr>
          <w:spacing w:val="-1"/>
        </w:rPr>
        <w:t>form</w:t>
      </w:r>
      <w:r>
        <w:rPr>
          <w:spacing w:val="-7"/>
        </w:rPr>
        <w:t xml:space="preserve"> </w:t>
      </w:r>
      <w:r>
        <w:t>the</w:t>
      </w:r>
      <w:r>
        <w:rPr>
          <w:spacing w:val="-7"/>
        </w:rPr>
        <w:t xml:space="preserve"> </w:t>
      </w:r>
      <w:r>
        <w:rPr>
          <w:spacing w:val="-1"/>
        </w:rPr>
        <w:t>core</w:t>
      </w:r>
      <w:r>
        <w:rPr>
          <w:spacing w:val="-7"/>
        </w:rPr>
        <w:t xml:space="preserve"> </w:t>
      </w:r>
      <w:r>
        <w:rPr>
          <w:spacing w:val="-1"/>
        </w:rPr>
        <w:t>of</w:t>
      </w:r>
      <w:r>
        <w:rPr>
          <w:spacing w:val="95"/>
          <w:w w:val="99"/>
        </w:rPr>
        <w:t xml:space="preserve"> </w:t>
      </w:r>
      <w:r>
        <w:t>world</w:t>
      </w:r>
      <w:r>
        <w:rPr>
          <w:spacing w:val="-6"/>
        </w:rPr>
        <w:t xml:space="preserve"> </w:t>
      </w:r>
      <w:r>
        <w:t>history</w:t>
      </w:r>
      <w:r>
        <w:rPr>
          <w:spacing w:val="-6"/>
        </w:rPr>
        <w:t xml:space="preserve"> </w:t>
      </w:r>
      <w:r>
        <w:t>as</w:t>
      </w:r>
      <w:r>
        <w:rPr>
          <w:spacing w:val="-6"/>
        </w:rPr>
        <w:t xml:space="preserve"> </w:t>
      </w:r>
      <w:r>
        <w:t>a</w:t>
      </w:r>
      <w:r>
        <w:rPr>
          <w:spacing w:val="-5"/>
        </w:rPr>
        <w:t xml:space="preserve"> </w:t>
      </w:r>
      <w:r>
        <w:t>field</w:t>
      </w:r>
      <w:r>
        <w:rPr>
          <w:spacing w:val="-6"/>
        </w:rPr>
        <w:t xml:space="preserve"> </w:t>
      </w:r>
      <w:r>
        <w:t>of</w:t>
      </w:r>
      <w:r>
        <w:rPr>
          <w:spacing w:val="-3"/>
        </w:rPr>
        <w:t xml:space="preserve"> </w:t>
      </w:r>
      <w:r>
        <w:rPr>
          <w:spacing w:val="-1"/>
        </w:rPr>
        <w:t>study.</w:t>
      </w:r>
    </w:p>
    <w:p w:rsidR="00F6697A" w:rsidRDefault="00F6697A">
      <w:pPr>
        <w:spacing w:before="7"/>
        <w:rPr>
          <w:rFonts w:ascii="Century Gothic" w:eastAsia="Century Gothic" w:hAnsi="Century Gothic" w:cs="Century Gothic"/>
          <w:sz w:val="17"/>
          <w:szCs w:val="17"/>
        </w:rPr>
      </w:pPr>
    </w:p>
    <w:p w:rsidR="00F6697A" w:rsidRDefault="009F470C">
      <w:pPr>
        <w:pStyle w:val="Heading2"/>
        <w:spacing w:line="245" w:lineRule="exact"/>
        <w:rPr>
          <w:b w:val="0"/>
          <w:bCs w:val="0"/>
        </w:rPr>
      </w:pPr>
      <w:r>
        <w:rPr>
          <w:spacing w:val="-1"/>
        </w:rPr>
        <w:t>Texts</w:t>
      </w:r>
      <w:r>
        <w:rPr>
          <w:spacing w:val="-9"/>
        </w:rPr>
        <w:t xml:space="preserve"> </w:t>
      </w:r>
      <w:r>
        <w:rPr>
          <w:spacing w:val="-1"/>
        </w:rPr>
        <w:t>and</w:t>
      </w:r>
      <w:r>
        <w:rPr>
          <w:spacing w:val="-8"/>
        </w:rPr>
        <w:t xml:space="preserve"> </w:t>
      </w:r>
      <w:r>
        <w:t>Materials:</w:t>
      </w:r>
    </w:p>
    <w:p w:rsidR="00F6697A" w:rsidRDefault="00CE2CF6">
      <w:pPr>
        <w:spacing w:line="245" w:lineRule="exact"/>
        <w:ind w:left="100"/>
        <w:rPr>
          <w:rFonts w:ascii="Century Gothic"/>
          <w:sz w:val="20"/>
        </w:rPr>
      </w:pPr>
      <w:r w:rsidRPr="00CE2CF6">
        <w:rPr>
          <w:rFonts w:ascii="Century Gothic"/>
          <w:i/>
          <w:sz w:val="20"/>
          <w:u w:val="single"/>
        </w:rPr>
        <w:t>Required:</w:t>
      </w:r>
      <w:r>
        <w:rPr>
          <w:rFonts w:ascii="Century Gothic"/>
          <w:i/>
          <w:sz w:val="20"/>
        </w:rPr>
        <w:t xml:space="preserve"> </w:t>
      </w:r>
      <w:r w:rsidR="009F470C">
        <w:rPr>
          <w:rFonts w:ascii="Century Gothic"/>
          <w:i/>
          <w:sz w:val="20"/>
        </w:rPr>
        <w:t>Traditions</w:t>
      </w:r>
      <w:r w:rsidR="009F470C">
        <w:rPr>
          <w:rFonts w:ascii="Century Gothic"/>
          <w:i/>
          <w:spacing w:val="-8"/>
          <w:sz w:val="20"/>
        </w:rPr>
        <w:t xml:space="preserve"> </w:t>
      </w:r>
      <w:r w:rsidR="009F470C">
        <w:rPr>
          <w:rFonts w:ascii="Century Gothic"/>
          <w:i/>
          <w:sz w:val="20"/>
        </w:rPr>
        <w:t>&amp;</w:t>
      </w:r>
      <w:r w:rsidR="009F470C">
        <w:rPr>
          <w:rFonts w:ascii="Century Gothic"/>
          <w:i/>
          <w:spacing w:val="-7"/>
          <w:sz w:val="20"/>
        </w:rPr>
        <w:t xml:space="preserve"> </w:t>
      </w:r>
      <w:r w:rsidR="009F470C">
        <w:rPr>
          <w:rFonts w:ascii="Century Gothic"/>
          <w:i/>
          <w:spacing w:val="-1"/>
          <w:sz w:val="20"/>
        </w:rPr>
        <w:t>Encounters</w:t>
      </w:r>
      <w:r w:rsidR="009F470C">
        <w:rPr>
          <w:rFonts w:ascii="Century Gothic"/>
          <w:i/>
          <w:spacing w:val="-6"/>
          <w:sz w:val="20"/>
        </w:rPr>
        <w:t xml:space="preserve"> </w:t>
      </w:r>
      <w:r w:rsidR="009F470C">
        <w:rPr>
          <w:rFonts w:ascii="Century Gothic"/>
          <w:sz w:val="20"/>
        </w:rPr>
        <w:t>by</w:t>
      </w:r>
      <w:r w:rsidR="009F470C">
        <w:rPr>
          <w:rFonts w:ascii="Century Gothic"/>
          <w:spacing w:val="-8"/>
          <w:sz w:val="20"/>
        </w:rPr>
        <w:t xml:space="preserve"> </w:t>
      </w:r>
      <w:r w:rsidR="009F470C">
        <w:rPr>
          <w:rFonts w:ascii="Century Gothic"/>
          <w:sz w:val="20"/>
        </w:rPr>
        <w:t>Bentley</w:t>
      </w:r>
      <w:r w:rsidR="009F470C">
        <w:rPr>
          <w:rFonts w:ascii="Century Gothic"/>
          <w:spacing w:val="-9"/>
          <w:sz w:val="20"/>
        </w:rPr>
        <w:t xml:space="preserve"> </w:t>
      </w:r>
      <w:r w:rsidR="009F470C">
        <w:rPr>
          <w:rFonts w:ascii="Century Gothic"/>
          <w:sz w:val="20"/>
        </w:rPr>
        <w:t>&amp;</w:t>
      </w:r>
      <w:r w:rsidR="009F470C">
        <w:rPr>
          <w:rFonts w:ascii="Century Gothic"/>
          <w:spacing w:val="-7"/>
          <w:sz w:val="20"/>
        </w:rPr>
        <w:t xml:space="preserve"> </w:t>
      </w:r>
      <w:r w:rsidR="009F470C">
        <w:rPr>
          <w:rFonts w:ascii="Century Gothic"/>
          <w:sz w:val="20"/>
        </w:rPr>
        <w:t>Zeigler</w:t>
      </w:r>
    </w:p>
    <w:p w:rsidR="00CE2CF6" w:rsidRDefault="00CE2CF6">
      <w:pPr>
        <w:spacing w:line="245" w:lineRule="exact"/>
        <w:ind w:left="100"/>
        <w:rPr>
          <w:rFonts w:ascii="Century Gothic"/>
          <w:sz w:val="20"/>
        </w:rPr>
      </w:pPr>
      <w:r w:rsidRPr="00CE2CF6">
        <w:rPr>
          <w:rFonts w:ascii="Century Gothic"/>
          <w:i/>
          <w:sz w:val="20"/>
          <w:u w:val="single"/>
        </w:rPr>
        <w:t>Optional:</w:t>
      </w:r>
      <w:r>
        <w:rPr>
          <w:rFonts w:ascii="Century Gothic"/>
          <w:i/>
          <w:sz w:val="20"/>
        </w:rPr>
        <w:t xml:space="preserve"> Students may borrow or purchase an optional review book. Some prep books have been donated to the OHS library by the APWH teachers and students and are available for checkout.</w:t>
      </w:r>
    </w:p>
    <w:p w:rsidR="00230E9A" w:rsidRDefault="00230E9A">
      <w:pPr>
        <w:spacing w:line="245" w:lineRule="exact"/>
        <w:ind w:left="100"/>
        <w:rPr>
          <w:rFonts w:ascii="Century Gothic" w:eastAsia="Century Gothic" w:hAnsi="Century Gothic" w:cs="Century Gothic"/>
          <w:sz w:val="20"/>
          <w:szCs w:val="20"/>
        </w:rPr>
      </w:pPr>
    </w:p>
    <w:p w:rsidR="00F6697A" w:rsidRDefault="009F470C">
      <w:pPr>
        <w:pStyle w:val="Heading1"/>
        <w:spacing w:before="1" w:line="318" w:lineRule="exact"/>
        <w:rPr>
          <w:rFonts w:cs="Century Gothic"/>
          <w:b w:val="0"/>
          <w:bCs w:val="0"/>
        </w:rPr>
      </w:pPr>
      <w:r>
        <w:t>College</w:t>
      </w:r>
      <w:r>
        <w:rPr>
          <w:spacing w:val="-9"/>
        </w:rPr>
        <w:t xml:space="preserve"> </w:t>
      </w:r>
      <w:r>
        <w:rPr>
          <w:spacing w:val="-1"/>
        </w:rPr>
        <w:t>Preparation</w:t>
      </w:r>
      <w:r>
        <w:rPr>
          <w:spacing w:val="-10"/>
        </w:rPr>
        <w:t xml:space="preserve"> </w:t>
      </w:r>
      <w:r>
        <w:t>~</w:t>
      </w:r>
      <w:r>
        <w:rPr>
          <w:spacing w:val="-9"/>
        </w:rPr>
        <w:t xml:space="preserve"> </w:t>
      </w:r>
      <w:r>
        <w:rPr>
          <w:rFonts w:cs="Century Gothic"/>
          <w:spacing w:val="-1"/>
        </w:rPr>
        <w:t>“Habits</w:t>
      </w:r>
      <w:r>
        <w:rPr>
          <w:rFonts w:cs="Century Gothic"/>
          <w:spacing w:val="-9"/>
        </w:rPr>
        <w:t xml:space="preserve"> </w:t>
      </w:r>
      <w:r>
        <w:rPr>
          <w:rFonts w:cs="Century Gothic"/>
          <w:spacing w:val="-1"/>
        </w:rPr>
        <w:t>of</w:t>
      </w:r>
      <w:r>
        <w:rPr>
          <w:rFonts w:cs="Century Gothic"/>
          <w:spacing w:val="-8"/>
        </w:rPr>
        <w:t xml:space="preserve"> </w:t>
      </w:r>
      <w:r>
        <w:rPr>
          <w:rFonts w:cs="Century Gothic"/>
        </w:rPr>
        <w:t>Mind”</w:t>
      </w:r>
      <w:r>
        <w:rPr>
          <w:rFonts w:cs="Century Gothic"/>
          <w:spacing w:val="-10"/>
        </w:rPr>
        <w:t xml:space="preserve"> </w:t>
      </w:r>
      <w:r>
        <w:rPr>
          <w:rFonts w:cs="Century Gothic"/>
          <w:spacing w:val="-1"/>
        </w:rPr>
        <w:t>and</w:t>
      </w:r>
      <w:r>
        <w:rPr>
          <w:rFonts w:cs="Century Gothic"/>
          <w:spacing w:val="-8"/>
        </w:rPr>
        <w:t xml:space="preserve"> </w:t>
      </w:r>
      <w:r>
        <w:rPr>
          <w:rFonts w:cs="Century Gothic"/>
        </w:rPr>
        <w:t>“College</w:t>
      </w:r>
      <w:r>
        <w:rPr>
          <w:rFonts w:cs="Century Gothic"/>
          <w:spacing w:val="-10"/>
        </w:rPr>
        <w:t xml:space="preserve"> </w:t>
      </w:r>
      <w:r>
        <w:rPr>
          <w:rFonts w:cs="Century Gothic"/>
        </w:rPr>
        <w:t>Readiness</w:t>
      </w:r>
      <w:r>
        <w:rPr>
          <w:rFonts w:cs="Century Gothic"/>
          <w:spacing w:val="-9"/>
        </w:rPr>
        <w:t xml:space="preserve"> </w:t>
      </w:r>
      <w:r>
        <w:rPr>
          <w:rFonts w:cs="Century Gothic"/>
          <w:spacing w:val="-1"/>
        </w:rPr>
        <w:t>Skills”</w:t>
      </w:r>
    </w:p>
    <w:p w:rsidR="005D77A0" w:rsidRDefault="009F470C" w:rsidP="005D77A0">
      <w:pPr>
        <w:pStyle w:val="BodyText"/>
        <w:ind w:right="217"/>
      </w:pPr>
      <w:r>
        <w:rPr>
          <w:noProof/>
        </w:rPr>
        <mc:AlternateContent>
          <mc:Choice Requires="wpg">
            <w:drawing>
              <wp:anchor distT="0" distB="0" distL="114300" distR="114300" simplePos="0" relativeHeight="503310416" behindDoc="1" locked="0" layoutInCell="1" allowOverlap="1">
                <wp:simplePos x="0" y="0"/>
                <wp:positionH relativeFrom="page">
                  <wp:posOffset>1469390</wp:posOffset>
                </wp:positionH>
                <wp:positionV relativeFrom="paragraph">
                  <wp:posOffset>455930</wp:posOffset>
                </wp:positionV>
                <wp:extent cx="1570355" cy="1270"/>
                <wp:effectExtent l="12065" t="9525" r="8255" b="8255"/>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0355" cy="1270"/>
                          <a:chOff x="2314" y="718"/>
                          <a:chExt cx="2473" cy="2"/>
                        </a:xfrm>
                      </wpg:grpSpPr>
                      <wps:wsp>
                        <wps:cNvPr id="9" name="Freeform 10"/>
                        <wps:cNvSpPr>
                          <a:spLocks/>
                        </wps:cNvSpPr>
                        <wps:spPr bwMode="auto">
                          <a:xfrm>
                            <a:off x="2314" y="718"/>
                            <a:ext cx="2473" cy="2"/>
                          </a:xfrm>
                          <a:custGeom>
                            <a:avLst/>
                            <a:gdLst>
                              <a:gd name="T0" fmla="+- 0 2314 2314"/>
                              <a:gd name="T1" fmla="*/ T0 w 2473"/>
                              <a:gd name="T2" fmla="+- 0 4786 2314"/>
                              <a:gd name="T3" fmla="*/ T2 w 2473"/>
                            </a:gdLst>
                            <a:ahLst/>
                            <a:cxnLst>
                              <a:cxn ang="0">
                                <a:pos x="T1" y="0"/>
                              </a:cxn>
                              <a:cxn ang="0">
                                <a:pos x="T3" y="0"/>
                              </a:cxn>
                            </a:cxnLst>
                            <a:rect l="0" t="0" r="r" b="b"/>
                            <a:pathLst>
                              <a:path w="2473">
                                <a:moveTo>
                                  <a:pt x="0" y="0"/>
                                </a:moveTo>
                                <a:lnTo>
                                  <a:pt x="247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w:pict>
              <v:group w14:anchorId="48279726" id="Group 9" o:spid="_x0000_s1026" style="position:absolute;margin-left:115.7pt;margin-top:35.9pt;width:123.65pt;height:.1pt;z-index:-6064;mso-position-horizontal-relative:page" coordorigin="2314,718" coordsize="24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">
                <v:shape id="Freeform 10" o:spid="_x0000_s1027" style="position:absolute;left:2314;top:718;width:2473;height:2;visibility:visible;mso-wrap-style:square;v-text-anchor:top" coordsize="24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Ph8QA&#10;AADaAAAADwAAAGRycy9kb3ducmV2LnhtbESPQWvCQBSE7wX/w/KE3upGSYtG11CkhULrwehBb4/s&#10;MxuSfRuy25j++25B6HGYmW+YTT7aVgzU+9qxgvksAUFcOl1zpeB0fH9agvABWWPrmBT8kId8O3nY&#10;YKbdjQ80FKESEcI+QwUmhC6T0peGLPqZ64ijd3W9xRBlX0nd4y3CbSsXSfIiLdYcFwx2tDNUNsW3&#10;VXDW45fZ7ZvTZ/n2fEmTxeqaolbqcTq+rkEEGsN/+N7+0Ap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Pz4fEAAAA2gAAAA8AAAAAAAAAAAAAAAAAmAIAAGRycy9k&#10;b3ducmV2LnhtbFBLBQYAAAAABAAEAPUAAACJAwAAAAA=&#10;" path="m,l2472,e" filled="f" strokeweight=".7pt">
                  <v:path arrowok="t" o:connecttype="custom" o:connectlocs="0,0;2472,0" o:connectangles="0,0"/>
                </v:shape>
                <w10:wrap anchorx="page"/>
              </v:group>
            </w:pict>
          </mc:Fallback>
        </mc:AlternateContent>
      </w:r>
      <w:r>
        <w:rPr>
          <w:noProof/>
        </w:rPr>
        <mc:AlternateContent>
          <mc:Choice Requires="wpg">
            <w:drawing>
              <wp:anchor distT="0" distB="0" distL="114300" distR="114300" simplePos="0" relativeHeight="503310440" behindDoc="1" locked="0" layoutInCell="1" allowOverlap="1">
                <wp:simplePos x="0" y="0"/>
                <wp:positionH relativeFrom="page">
                  <wp:posOffset>3232785</wp:posOffset>
                </wp:positionH>
                <wp:positionV relativeFrom="paragraph">
                  <wp:posOffset>1078230</wp:posOffset>
                </wp:positionV>
                <wp:extent cx="1203325" cy="1270"/>
                <wp:effectExtent l="13335" t="12700" r="12065" b="508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3325" cy="1270"/>
                          <a:chOff x="5091" y="1698"/>
                          <a:chExt cx="1895" cy="2"/>
                        </a:xfrm>
                      </wpg:grpSpPr>
                      <wps:wsp>
                        <wps:cNvPr id="7" name="Freeform 8"/>
                        <wps:cNvSpPr>
                          <a:spLocks/>
                        </wps:cNvSpPr>
                        <wps:spPr bwMode="auto">
                          <a:xfrm>
                            <a:off x="5091" y="1698"/>
                            <a:ext cx="1895" cy="2"/>
                          </a:xfrm>
                          <a:custGeom>
                            <a:avLst/>
                            <a:gdLst>
                              <a:gd name="T0" fmla="+- 0 5091 5091"/>
                              <a:gd name="T1" fmla="*/ T0 w 1895"/>
                              <a:gd name="T2" fmla="+- 0 6985 5091"/>
                              <a:gd name="T3" fmla="*/ T2 w 1895"/>
                            </a:gdLst>
                            <a:ahLst/>
                            <a:cxnLst>
                              <a:cxn ang="0">
                                <a:pos x="T1" y="0"/>
                              </a:cxn>
                              <a:cxn ang="0">
                                <a:pos x="T3" y="0"/>
                              </a:cxn>
                            </a:cxnLst>
                            <a:rect l="0" t="0" r="r" b="b"/>
                            <a:pathLst>
                              <a:path w="1895">
                                <a:moveTo>
                                  <a:pt x="0" y="0"/>
                                </a:moveTo>
                                <a:lnTo>
                                  <a:pt x="1894" y="0"/>
                                </a:lnTo>
                              </a:path>
                            </a:pathLst>
                          </a:custGeom>
                          <a:noFill/>
                          <a:ln w="91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w:pict>
              <v:group w14:anchorId="2E1DC764" id="Group 7" o:spid="_x0000_s1026" style="position:absolute;margin-left:254.55pt;margin-top:84.9pt;width:94.75pt;height:.1pt;z-index:-6040;mso-position-horizontal-relative:page" coordorigin="5091,1698" coordsize="18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">
                <v:shape id="Freeform 8" o:spid="_x0000_s1027" style="position:absolute;left:5091;top:1698;width:1895;height:2;visibility:visible;mso-wrap-style:square;v-text-anchor:top" coordsize="18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JcIA&#10;AADaAAAADwAAAGRycy9kb3ducmV2LnhtbESPT4vCMBTE7wt+h/AEL4umq7BKNYosCCK6YPXi7dG8&#10;/sHmpTSx1m9vBMHjMDO/YRarzlSipcaVlhX8jCIQxKnVJecKzqfNcAbCeWSNlWVS8CAHq2Xva4Gx&#10;tnc+Upv4XAQIuxgVFN7XsZQuLcigG9maOHiZbQz6IJtc6gbvAW4qOY6iX2mw5LBQYE1/BaXX5GYU&#10;7LJHMsmO17Tlvd/MDuX35Tb+V2rQ79ZzEJ46/wm/21utYAqvK+E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T98lwgAAANoAAAAPAAAAAAAAAAAAAAAAAJgCAABkcnMvZG93&#10;bnJldi54bWxQSwUGAAAAAAQABAD1AAAAhwMAAAAA&#10;" path="m,l1894,e" filled="f" strokeweight=".25542mm">
                  <v:path arrowok="t" o:connecttype="custom" o:connectlocs="0,0;1894,0" o:connectangles="0,0"/>
                </v:shape>
                <w10:wrap anchorx="page"/>
              </v:group>
            </w:pict>
          </mc:Fallback>
        </mc:AlternateContent>
      </w:r>
      <w:r>
        <w:rPr>
          <w:spacing w:val="-1"/>
        </w:rPr>
        <w:t>The</w:t>
      </w:r>
      <w:r>
        <w:rPr>
          <w:spacing w:val="-5"/>
        </w:rPr>
        <w:t xml:space="preserve"> </w:t>
      </w:r>
      <w:r>
        <w:rPr>
          <w:spacing w:val="-2"/>
        </w:rPr>
        <w:t>AP</w:t>
      </w:r>
      <w:r>
        <w:rPr>
          <w:spacing w:val="-5"/>
        </w:rPr>
        <w:t xml:space="preserve"> </w:t>
      </w:r>
      <w:r>
        <w:rPr>
          <w:spacing w:val="-1"/>
        </w:rPr>
        <w:t>World</w:t>
      </w:r>
      <w:r>
        <w:rPr>
          <w:spacing w:val="-7"/>
        </w:rPr>
        <w:t xml:space="preserve"> </w:t>
      </w:r>
      <w:r>
        <w:t>History</w:t>
      </w:r>
      <w:r>
        <w:rPr>
          <w:spacing w:val="-8"/>
        </w:rPr>
        <w:t xml:space="preserve"> </w:t>
      </w:r>
      <w:r>
        <w:t>and</w:t>
      </w:r>
      <w:r>
        <w:rPr>
          <w:spacing w:val="-4"/>
        </w:rPr>
        <w:t xml:space="preserve"> </w:t>
      </w:r>
      <w:r>
        <w:rPr>
          <w:spacing w:val="-1"/>
        </w:rPr>
        <w:t>Cultures</w:t>
      </w:r>
      <w:r>
        <w:rPr>
          <w:spacing w:val="-8"/>
        </w:rPr>
        <w:t xml:space="preserve"> </w:t>
      </w:r>
      <w:r>
        <w:rPr>
          <w:spacing w:val="-1"/>
        </w:rPr>
        <w:t>curriculum</w:t>
      </w:r>
      <w:r>
        <w:rPr>
          <w:spacing w:val="-7"/>
        </w:rPr>
        <w:t xml:space="preserve"> </w:t>
      </w:r>
      <w:r>
        <w:t>provides</w:t>
      </w:r>
      <w:r>
        <w:rPr>
          <w:spacing w:val="-7"/>
        </w:rPr>
        <w:t xml:space="preserve"> </w:t>
      </w:r>
      <w:r>
        <w:t>an</w:t>
      </w:r>
      <w:r>
        <w:rPr>
          <w:spacing w:val="-6"/>
        </w:rPr>
        <w:t xml:space="preserve"> </w:t>
      </w:r>
      <w:r>
        <w:rPr>
          <w:spacing w:val="-1"/>
        </w:rPr>
        <w:t>opportunity</w:t>
      </w:r>
      <w:r>
        <w:rPr>
          <w:spacing w:val="-8"/>
        </w:rPr>
        <w:t xml:space="preserve"> </w:t>
      </w:r>
      <w:r>
        <w:t>for</w:t>
      </w:r>
      <w:r>
        <w:rPr>
          <w:spacing w:val="-7"/>
        </w:rPr>
        <w:t xml:space="preserve"> </w:t>
      </w:r>
      <w:r>
        <w:t>students</w:t>
      </w:r>
      <w:r>
        <w:rPr>
          <w:spacing w:val="-7"/>
        </w:rPr>
        <w:t xml:space="preserve"> </w:t>
      </w:r>
      <w:r>
        <w:t>to</w:t>
      </w:r>
      <w:r>
        <w:rPr>
          <w:spacing w:val="-7"/>
        </w:rPr>
        <w:t xml:space="preserve"> </w:t>
      </w:r>
      <w:r>
        <w:t>be</w:t>
      </w:r>
      <w:r>
        <w:rPr>
          <w:spacing w:val="-7"/>
        </w:rPr>
        <w:t xml:space="preserve"> </w:t>
      </w:r>
      <w:r>
        <w:rPr>
          <w:spacing w:val="-1"/>
        </w:rPr>
        <w:t>exposed</w:t>
      </w:r>
      <w:r>
        <w:rPr>
          <w:spacing w:val="81"/>
          <w:w w:val="99"/>
        </w:rPr>
        <w:t xml:space="preserve"> </w:t>
      </w:r>
      <w:r>
        <w:t>to</w:t>
      </w:r>
      <w:r>
        <w:rPr>
          <w:spacing w:val="-7"/>
        </w:rPr>
        <w:t xml:space="preserve"> </w:t>
      </w:r>
      <w:r>
        <w:t>the</w:t>
      </w:r>
      <w:r>
        <w:rPr>
          <w:spacing w:val="-7"/>
        </w:rPr>
        <w:t xml:space="preserve"> </w:t>
      </w:r>
      <w:r>
        <w:rPr>
          <w:spacing w:val="-1"/>
        </w:rPr>
        <w:t>critical</w:t>
      </w:r>
      <w:r>
        <w:rPr>
          <w:spacing w:val="-6"/>
        </w:rPr>
        <w:t xml:space="preserve"> </w:t>
      </w:r>
      <w:r>
        <w:rPr>
          <w:spacing w:val="-1"/>
        </w:rPr>
        <w:t>thinking,</w:t>
      </w:r>
      <w:r>
        <w:rPr>
          <w:spacing w:val="-8"/>
        </w:rPr>
        <w:t xml:space="preserve"> </w:t>
      </w:r>
      <w:r>
        <w:t>reading</w:t>
      </w:r>
      <w:r>
        <w:rPr>
          <w:spacing w:val="-7"/>
        </w:rPr>
        <w:t xml:space="preserve"> </w:t>
      </w:r>
      <w:r>
        <w:t>and</w:t>
      </w:r>
      <w:r>
        <w:rPr>
          <w:spacing w:val="-6"/>
        </w:rPr>
        <w:t xml:space="preserve"> </w:t>
      </w:r>
      <w:r>
        <w:rPr>
          <w:spacing w:val="-1"/>
        </w:rPr>
        <w:t>writing</w:t>
      </w:r>
      <w:r>
        <w:rPr>
          <w:spacing w:val="-7"/>
        </w:rPr>
        <w:t xml:space="preserve"> </w:t>
      </w:r>
      <w:r>
        <w:rPr>
          <w:spacing w:val="-1"/>
        </w:rPr>
        <w:t>skills</w:t>
      </w:r>
      <w:r>
        <w:rPr>
          <w:spacing w:val="-9"/>
        </w:rPr>
        <w:t xml:space="preserve"> </w:t>
      </w:r>
      <w:r>
        <w:rPr>
          <w:spacing w:val="-1"/>
        </w:rPr>
        <w:t>that</w:t>
      </w:r>
      <w:r>
        <w:rPr>
          <w:spacing w:val="-5"/>
        </w:rPr>
        <w:t xml:space="preserve"> </w:t>
      </w:r>
      <w:r>
        <w:t>are</w:t>
      </w:r>
      <w:r>
        <w:rPr>
          <w:spacing w:val="-7"/>
        </w:rPr>
        <w:t xml:space="preserve"> </w:t>
      </w:r>
      <w:r>
        <w:t>essential</w:t>
      </w:r>
      <w:r>
        <w:rPr>
          <w:spacing w:val="-6"/>
        </w:rPr>
        <w:t xml:space="preserve"> </w:t>
      </w:r>
      <w:r>
        <w:rPr>
          <w:spacing w:val="-1"/>
        </w:rPr>
        <w:t>for</w:t>
      </w:r>
      <w:r>
        <w:rPr>
          <w:spacing w:val="-6"/>
        </w:rPr>
        <w:t xml:space="preserve"> </w:t>
      </w:r>
      <w:r>
        <w:rPr>
          <w:spacing w:val="-1"/>
        </w:rPr>
        <w:t>success</w:t>
      </w:r>
      <w:r>
        <w:rPr>
          <w:spacing w:val="-8"/>
        </w:rPr>
        <w:t xml:space="preserve"> </w:t>
      </w:r>
      <w:r>
        <w:t>in</w:t>
      </w:r>
      <w:r>
        <w:rPr>
          <w:spacing w:val="-5"/>
        </w:rPr>
        <w:t xml:space="preserve"> </w:t>
      </w:r>
      <w:r>
        <w:t>college.</w:t>
      </w:r>
      <w:r>
        <w:rPr>
          <w:spacing w:val="-9"/>
        </w:rPr>
        <w:t xml:space="preserve"> </w:t>
      </w:r>
      <w:r>
        <w:t>Students</w:t>
      </w:r>
      <w:r>
        <w:rPr>
          <w:spacing w:val="83"/>
          <w:w w:val="99"/>
        </w:rPr>
        <w:t xml:space="preserve"> </w:t>
      </w:r>
      <w:r>
        <w:t>will</w:t>
      </w:r>
      <w:r>
        <w:rPr>
          <w:spacing w:val="-8"/>
        </w:rPr>
        <w:t xml:space="preserve"> </w:t>
      </w:r>
      <w:r>
        <w:rPr>
          <w:spacing w:val="-1"/>
        </w:rPr>
        <w:t>build</w:t>
      </w:r>
      <w:r>
        <w:rPr>
          <w:spacing w:val="-6"/>
        </w:rPr>
        <w:t xml:space="preserve"> </w:t>
      </w:r>
      <w:r>
        <w:rPr>
          <w:spacing w:val="-1"/>
        </w:rPr>
        <w:t>intellectual</w:t>
      </w:r>
      <w:r>
        <w:rPr>
          <w:spacing w:val="-8"/>
        </w:rPr>
        <w:t xml:space="preserve"> </w:t>
      </w:r>
      <w:r>
        <w:t>perseverance</w:t>
      </w:r>
      <w:r>
        <w:rPr>
          <w:spacing w:val="-5"/>
        </w:rPr>
        <w:t xml:space="preserve"> </w:t>
      </w:r>
      <w:r>
        <w:rPr>
          <w:spacing w:val="-1"/>
        </w:rPr>
        <w:t>through</w:t>
      </w:r>
      <w:r>
        <w:rPr>
          <w:spacing w:val="-8"/>
        </w:rPr>
        <w:t xml:space="preserve"> </w:t>
      </w:r>
      <w:r>
        <w:t>daily</w:t>
      </w:r>
      <w:r>
        <w:rPr>
          <w:spacing w:val="-7"/>
        </w:rPr>
        <w:t xml:space="preserve"> </w:t>
      </w:r>
      <w:r>
        <w:t>activities</w:t>
      </w:r>
      <w:r>
        <w:rPr>
          <w:spacing w:val="-11"/>
        </w:rPr>
        <w:t xml:space="preserve"> </w:t>
      </w:r>
      <w:r>
        <w:rPr>
          <w:spacing w:val="-1"/>
        </w:rPr>
        <w:t>that</w:t>
      </w:r>
      <w:r>
        <w:rPr>
          <w:spacing w:val="-6"/>
        </w:rPr>
        <w:t xml:space="preserve"> </w:t>
      </w:r>
      <w:r>
        <w:t>challenge</w:t>
      </w:r>
      <w:r>
        <w:rPr>
          <w:spacing w:val="-10"/>
        </w:rPr>
        <w:t xml:space="preserve"> </w:t>
      </w:r>
      <w:r>
        <w:t>each</w:t>
      </w:r>
      <w:r>
        <w:rPr>
          <w:spacing w:val="-8"/>
        </w:rPr>
        <w:t xml:space="preserve"> </w:t>
      </w:r>
      <w:r>
        <w:rPr>
          <w:spacing w:val="-1"/>
        </w:rPr>
        <w:t>student</w:t>
      </w:r>
      <w:r>
        <w:rPr>
          <w:spacing w:val="-6"/>
        </w:rPr>
        <w:t xml:space="preserve"> </w:t>
      </w:r>
      <w:r>
        <w:rPr>
          <w:spacing w:val="1"/>
        </w:rPr>
        <w:t>to</w:t>
      </w:r>
      <w:r>
        <w:rPr>
          <w:spacing w:val="55"/>
          <w:w w:val="99"/>
        </w:rPr>
        <w:t xml:space="preserve"> </w:t>
      </w:r>
      <w:r>
        <w:rPr>
          <w:spacing w:val="-1"/>
        </w:rPr>
        <w:t>develop</w:t>
      </w:r>
      <w:r>
        <w:rPr>
          <w:spacing w:val="-6"/>
        </w:rPr>
        <w:t xml:space="preserve"> </w:t>
      </w:r>
      <w:r>
        <w:t>a</w:t>
      </w:r>
      <w:r>
        <w:rPr>
          <w:spacing w:val="-6"/>
        </w:rPr>
        <w:t xml:space="preserve"> </w:t>
      </w:r>
      <w:r>
        <w:rPr>
          <w:spacing w:val="-1"/>
        </w:rPr>
        <w:t>strong</w:t>
      </w:r>
      <w:r>
        <w:rPr>
          <w:spacing w:val="-7"/>
        </w:rPr>
        <w:t xml:space="preserve"> </w:t>
      </w:r>
      <w:r>
        <w:t>work</w:t>
      </w:r>
      <w:r>
        <w:rPr>
          <w:spacing w:val="-6"/>
        </w:rPr>
        <w:t xml:space="preserve"> </w:t>
      </w:r>
      <w:r>
        <w:t>ethic.</w:t>
      </w:r>
      <w:r>
        <w:rPr>
          <w:spacing w:val="-8"/>
        </w:rPr>
        <w:t xml:space="preserve"> </w:t>
      </w:r>
      <w:r>
        <w:t>Students</w:t>
      </w:r>
      <w:r>
        <w:rPr>
          <w:spacing w:val="-7"/>
        </w:rPr>
        <w:t xml:space="preserve"> </w:t>
      </w:r>
      <w:r>
        <w:t>will</w:t>
      </w:r>
      <w:r>
        <w:rPr>
          <w:spacing w:val="-6"/>
        </w:rPr>
        <w:t xml:space="preserve"> </w:t>
      </w:r>
      <w:r>
        <w:rPr>
          <w:spacing w:val="-1"/>
        </w:rPr>
        <w:t>also</w:t>
      </w:r>
      <w:r>
        <w:rPr>
          <w:spacing w:val="-8"/>
        </w:rPr>
        <w:t xml:space="preserve"> </w:t>
      </w:r>
      <w:r>
        <w:t>be</w:t>
      </w:r>
      <w:r>
        <w:rPr>
          <w:spacing w:val="-6"/>
        </w:rPr>
        <w:t xml:space="preserve"> </w:t>
      </w:r>
      <w:r>
        <w:rPr>
          <w:spacing w:val="-1"/>
        </w:rPr>
        <w:t>purposely</w:t>
      </w:r>
      <w:r>
        <w:rPr>
          <w:spacing w:val="-8"/>
        </w:rPr>
        <w:t xml:space="preserve"> </w:t>
      </w:r>
      <w:r>
        <w:rPr>
          <w:spacing w:val="-1"/>
        </w:rPr>
        <w:t>introduced</w:t>
      </w:r>
      <w:r>
        <w:rPr>
          <w:spacing w:val="-7"/>
        </w:rPr>
        <w:t xml:space="preserve"> </w:t>
      </w:r>
      <w:r>
        <w:t>a</w:t>
      </w:r>
      <w:r>
        <w:rPr>
          <w:spacing w:val="-4"/>
        </w:rPr>
        <w:t xml:space="preserve"> </w:t>
      </w:r>
      <w:r>
        <w:t>variety</w:t>
      </w:r>
      <w:r>
        <w:rPr>
          <w:spacing w:val="-8"/>
        </w:rPr>
        <w:t xml:space="preserve"> </w:t>
      </w:r>
      <w:r>
        <w:rPr>
          <w:spacing w:val="-1"/>
        </w:rPr>
        <w:t>of</w:t>
      </w:r>
      <w:r>
        <w:rPr>
          <w:spacing w:val="-6"/>
        </w:rPr>
        <w:t xml:space="preserve"> </w:t>
      </w:r>
      <w:r>
        <w:t>learning</w:t>
      </w:r>
      <w:r>
        <w:rPr>
          <w:spacing w:val="78"/>
          <w:w w:val="99"/>
        </w:rPr>
        <w:t xml:space="preserve"> </w:t>
      </w:r>
      <w:r>
        <w:rPr>
          <w:rFonts w:cs="Century Gothic"/>
        </w:rPr>
        <w:t>strategies</w:t>
      </w:r>
      <w:r>
        <w:rPr>
          <w:rFonts w:cs="Century Gothic"/>
          <w:spacing w:val="-9"/>
        </w:rPr>
        <w:t xml:space="preserve"> </w:t>
      </w:r>
      <w:r>
        <w:rPr>
          <w:rFonts w:cs="Century Gothic"/>
          <w:spacing w:val="-1"/>
        </w:rPr>
        <w:t>that</w:t>
      </w:r>
      <w:r>
        <w:rPr>
          <w:rFonts w:cs="Century Gothic"/>
          <w:spacing w:val="-8"/>
        </w:rPr>
        <w:t xml:space="preserve"> </w:t>
      </w:r>
      <w:r>
        <w:rPr>
          <w:rFonts w:cs="Century Gothic"/>
          <w:spacing w:val="-1"/>
        </w:rPr>
        <w:t>build</w:t>
      </w:r>
      <w:r>
        <w:rPr>
          <w:rFonts w:cs="Century Gothic"/>
          <w:spacing w:val="-9"/>
        </w:rPr>
        <w:t xml:space="preserve"> </w:t>
      </w:r>
      <w:r>
        <w:rPr>
          <w:rFonts w:cs="Century Gothic"/>
        </w:rPr>
        <w:t>on</w:t>
      </w:r>
      <w:r>
        <w:rPr>
          <w:rFonts w:cs="Century Gothic"/>
          <w:spacing w:val="-8"/>
        </w:rPr>
        <w:t xml:space="preserve"> </w:t>
      </w:r>
      <w:r>
        <w:rPr>
          <w:rFonts w:cs="Century Gothic"/>
        </w:rPr>
        <w:t>the</w:t>
      </w:r>
      <w:r>
        <w:rPr>
          <w:rFonts w:cs="Century Gothic"/>
          <w:spacing w:val="-9"/>
        </w:rPr>
        <w:t xml:space="preserve"> </w:t>
      </w:r>
      <w:r>
        <w:rPr>
          <w:rFonts w:cs="Century Gothic"/>
        </w:rPr>
        <w:t>student’s</w:t>
      </w:r>
      <w:r>
        <w:rPr>
          <w:rFonts w:cs="Century Gothic"/>
          <w:spacing w:val="-6"/>
        </w:rPr>
        <w:t xml:space="preserve"> </w:t>
      </w:r>
      <w:r>
        <w:rPr>
          <w:u w:val="single" w:color="000000"/>
        </w:rPr>
        <w:t>metacognitive</w:t>
      </w:r>
      <w:r>
        <w:rPr>
          <w:spacing w:val="-7"/>
          <w:u w:val="single" w:color="000000"/>
        </w:rPr>
        <w:t xml:space="preserve"> </w:t>
      </w:r>
      <w:r>
        <w:rPr>
          <w:spacing w:val="-1"/>
        </w:rPr>
        <w:t>abilities.</w:t>
      </w:r>
      <w:r>
        <w:rPr>
          <w:spacing w:val="-11"/>
        </w:rPr>
        <w:t xml:space="preserve"> </w:t>
      </w:r>
      <w:r>
        <w:t>These</w:t>
      </w:r>
      <w:r>
        <w:rPr>
          <w:spacing w:val="-8"/>
        </w:rPr>
        <w:t xml:space="preserve"> </w:t>
      </w:r>
      <w:r>
        <w:t>strategies</w:t>
      </w:r>
      <w:r>
        <w:rPr>
          <w:spacing w:val="-9"/>
        </w:rPr>
        <w:t xml:space="preserve"> </w:t>
      </w:r>
      <w:r>
        <w:t>will</w:t>
      </w:r>
      <w:r>
        <w:rPr>
          <w:spacing w:val="-7"/>
        </w:rPr>
        <w:t xml:space="preserve"> </w:t>
      </w:r>
      <w:r>
        <w:rPr>
          <w:spacing w:val="-1"/>
        </w:rPr>
        <w:t>encourage</w:t>
      </w:r>
      <w:r>
        <w:rPr>
          <w:spacing w:val="58"/>
          <w:w w:val="99"/>
        </w:rPr>
        <w:t xml:space="preserve"> </w:t>
      </w:r>
      <w:r>
        <w:t>students</w:t>
      </w:r>
      <w:r>
        <w:rPr>
          <w:spacing w:val="-7"/>
        </w:rPr>
        <w:t xml:space="preserve"> </w:t>
      </w:r>
      <w:r>
        <w:t>to</w:t>
      </w:r>
      <w:r>
        <w:rPr>
          <w:spacing w:val="-7"/>
        </w:rPr>
        <w:t xml:space="preserve"> </w:t>
      </w:r>
      <w:r>
        <w:t>reflect</w:t>
      </w:r>
      <w:r>
        <w:rPr>
          <w:spacing w:val="-4"/>
        </w:rPr>
        <w:t xml:space="preserve"> </w:t>
      </w:r>
      <w:r>
        <w:rPr>
          <w:spacing w:val="-1"/>
        </w:rPr>
        <w:t>on</w:t>
      </w:r>
      <w:r>
        <w:rPr>
          <w:spacing w:val="-6"/>
        </w:rPr>
        <w:t xml:space="preserve"> </w:t>
      </w:r>
      <w:r>
        <w:t>their</w:t>
      </w:r>
      <w:r>
        <w:rPr>
          <w:spacing w:val="-4"/>
        </w:rPr>
        <w:t xml:space="preserve"> </w:t>
      </w:r>
      <w:r>
        <w:rPr>
          <w:rFonts w:cs="Century Gothic"/>
        </w:rPr>
        <w:t>own</w:t>
      </w:r>
      <w:r>
        <w:rPr>
          <w:rFonts w:cs="Century Gothic"/>
          <w:spacing w:val="-5"/>
        </w:rPr>
        <w:t xml:space="preserve"> </w:t>
      </w:r>
      <w:r>
        <w:rPr>
          <w:rFonts w:cs="Century Gothic"/>
        </w:rPr>
        <w:t>and</w:t>
      </w:r>
      <w:r>
        <w:rPr>
          <w:rFonts w:cs="Century Gothic"/>
          <w:spacing w:val="-7"/>
        </w:rPr>
        <w:t xml:space="preserve"> </w:t>
      </w:r>
      <w:r>
        <w:rPr>
          <w:rFonts w:cs="Century Gothic"/>
        </w:rPr>
        <w:t>other</w:t>
      </w:r>
      <w:r>
        <w:rPr>
          <w:rFonts w:cs="Century Gothic"/>
          <w:spacing w:val="-6"/>
        </w:rPr>
        <w:t xml:space="preserve"> </w:t>
      </w:r>
      <w:r>
        <w:rPr>
          <w:rFonts w:cs="Century Gothic"/>
        </w:rPr>
        <w:t>students’</w:t>
      </w:r>
      <w:r>
        <w:rPr>
          <w:rFonts w:cs="Century Gothic"/>
          <w:spacing w:val="-7"/>
        </w:rPr>
        <w:t xml:space="preserve"> </w:t>
      </w:r>
      <w:r>
        <w:rPr>
          <w:rFonts w:cs="Century Gothic"/>
        </w:rPr>
        <w:t>thinking.</w:t>
      </w:r>
      <w:r>
        <w:rPr>
          <w:rFonts w:cs="Century Gothic"/>
          <w:spacing w:val="-8"/>
        </w:rPr>
        <w:t xml:space="preserve"> </w:t>
      </w:r>
      <w:r>
        <w:rPr>
          <w:rFonts w:cs="Century Gothic"/>
          <w:spacing w:val="-1"/>
        </w:rPr>
        <w:t>The</w:t>
      </w:r>
      <w:r>
        <w:rPr>
          <w:rFonts w:cs="Century Gothic"/>
          <w:spacing w:val="-2"/>
        </w:rPr>
        <w:t xml:space="preserve"> AP</w:t>
      </w:r>
      <w:r>
        <w:rPr>
          <w:rFonts w:cs="Century Gothic"/>
          <w:spacing w:val="-7"/>
        </w:rPr>
        <w:t xml:space="preserve"> </w:t>
      </w:r>
      <w:r>
        <w:rPr>
          <w:rFonts w:cs="Century Gothic"/>
        </w:rPr>
        <w:t>World</w:t>
      </w:r>
      <w:r>
        <w:rPr>
          <w:rFonts w:cs="Century Gothic"/>
          <w:spacing w:val="-6"/>
        </w:rPr>
        <w:t xml:space="preserve"> </w:t>
      </w:r>
      <w:r>
        <w:rPr>
          <w:rFonts w:cs="Century Gothic"/>
        </w:rPr>
        <w:t>History</w:t>
      </w:r>
      <w:r>
        <w:rPr>
          <w:rFonts w:cs="Century Gothic"/>
          <w:spacing w:val="-8"/>
        </w:rPr>
        <w:t xml:space="preserve"> </w:t>
      </w:r>
      <w:r>
        <w:rPr>
          <w:rFonts w:cs="Century Gothic"/>
          <w:spacing w:val="-1"/>
        </w:rPr>
        <w:t>curriculum</w:t>
      </w:r>
      <w:r>
        <w:rPr>
          <w:rFonts w:cs="Century Gothic"/>
          <w:spacing w:val="-6"/>
        </w:rPr>
        <w:t xml:space="preserve"> </w:t>
      </w:r>
      <w:r>
        <w:rPr>
          <w:rFonts w:cs="Century Gothic"/>
        </w:rPr>
        <w:t>will</w:t>
      </w:r>
      <w:r>
        <w:rPr>
          <w:rFonts w:cs="Century Gothic"/>
          <w:spacing w:val="36"/>
          <w:w w:val="99"/>
        </w:rPr>
        <w:t xml:space="preserve"> </w:t>
      </w:r>
      <w:r>
        <w:rPr>
          <w:spacing w:val="-1"/>
        </w:rPr>
        <w:t>provide</w:t>
      </w:r>
      <w:r>
        <w:rPr>
          <w:spacing w:val="-7"/>
        </w:rPr>
        <w:t xml:space="preserve"> </w:t>
      </w:r>
      <w:r>
        <w:t>a</w:t>
      </w:r>
      <w:r>
        <w:rPr>
          <w:spacing w:val="-6"/>
        </w:rPr>
        <w:t xml:space="preserve"> </w:t>
      </w:r>
      <w:r>
        <w:t>rich</w:t>
      </w:r>
      <w:r>
        <w:rPr>
          <w:spacing w:val="-5"/>
        </w:rPr>
        <w:t xml:space="preserve"> </w:t>
      </w:r>
      <w:r>
        <w:t>content</w:t>
      </w:r>
      <w:r>
        <w:rPr>
          <w:spacing w:val="-7"/>
        </w:rPr>
        <w:t xml:space="preserve"> </w:t>
      </w:r>
      <w:r>
        <w:rPr>
          <w:spacing w:val="-1"/>
        </w:rPr>
        <w:t>that</w:t>
      </w:r>
      <w:r>
        <w:rPr>
          <w:spacing w:val="-4"/>
        </w:rPr>
        <w:t xml:space="preserve"> </w:t>
      </w:r>
      <w:r>
        <w:t>promotes</w:t>
      </w:r>
      <w:r>
        <w:rPr>
          <w:spacing w:val="-3"/>
        </w:rPr>
        <w:t xml:space="preserve"> </w:t>
      </w:r>
      <w:r>
        <w:rPr>
          <w:spacing w:val="-1"/>
        </w:rPr>
        <w:t>intellectual</w:t>
      </w:r>
      <w:r>
        <w:rPr>
          <w:spacing w:val="-8"/>
        </w:rPr>
        <w:t xml:space="preserve"> </w:t>
      </w:r>
      <w:r>
        <w:rPr>
          <w:spacing w:val="-1"/>
        </w:rPr>
        <w:t>curiosity</w:t>
      </w:r>
      <w:r>
        <w:rPr>
          <w:spacing w:val="-4"/>
        </w:rPr>
        <w:t xml:space="preserve"> </w:t>
      </w:r>
      <w:r>
        <w:t>and</w:t>
      </w:r>
      <w:r>
        <w:rPr>
          <w:spacing w:val="-7"/>
        </w:rPr>
        <w:t xml:space="preserve"> </w:t>
      </w:r>
      <w:r>
        <w:t>the</w:t>
      </w:r>
      <w:r>
        <w:rPr>
          <w:spacing w:val="-6"/>
        </w:rPr>
        <w:t xml:space="preserve"> </w:t>
      </w:r>
      <w:r>
        <w:rPr>
          <w:spacing w:val="-1"/>
        </w:rPr>
        <w:t>desire</w:t>
      </w:r>
      <w:r>
        <w:rPr>
          <w:spacing w:val="-6"/>
        </w:rPr>
        <w:t xml:space="preserve"> </w:t>
      </w:r>
      <w:r>
        <w:rPr>
          <w:spacing w:val="1"/>
        </w:rPr>
        <w:t>to</w:t>
      </w:r>
      <w:r>
        <w:rPr>
          <w:spacing w:val="-7"/>
        </w:rPr>
        <w:t xml:space="preserve"> </w:t>
      </w:r>
      <w:r>
        <w:rPr>
          <w:spacing w:val="-1"/>
        </w:rPr>
        <w:t>know</w:t>
      </w:r>
      <w:r>
        <w:rPr>
          <w:spacing w:val="-4"/>
        </w:rPr>
        <w:t xml:space="preserve"> </w:t>
      </w:r>
      <w:r>
        <w:t>more</w:t>
      </w:r>
      <w:r>
        <w:rPr>
          <w:spacing w:val="-7"/>
        </w:rPr>
        <w:t xml:space="preserve"> </w:t>
      </w:r>
      <w:r>
        <w:rPr>
          <w:spacing w:val="-1"/>
        </w:rPr>
        <w:t>about</w:t>
      </w:r>
      <w:r>
        <w:rPr>
          <w:spacing w:val="-5"/>
        </w:rPr>
        <w:t xml:space="preserve"> </w:t>
      </w:r>
      <w:r>
        <w:t>a</w:t>
      </w:r>
      <w:r>
        <w:rPr>
          <w:spacing w:val="71"/>
          <w:w w:val="99"/>
        </w:rPr>
        <w:t xml:space="preserve"> </w:t>
      </w:r>
      <w:r>
        <w:rPr>
          <w:spacing w:val="-1"/>
        </w:rPr>
        <w:t>subject.</w:t>
      </w:r>
      <w:r w:rsidR="002F7BE0">
        <w:rPr>
          <w:spacing w:val="-1"/>
        </w:rPr>
        <w:t xml:space="preserve"> </w:t>
      </w:r>
      <w:r>
        <w:rPr>
          <w:spacing w:val="1"/>
        </w:rPr>
        <w:t>In</w:t>
      </w:r>
      <w:r>
        <w:rPr>
          <w:spacing w:val="-6"/>
        </w:rPr>
        <w:t xml:space="preserve"> </w:t>
      </w:r>
      <w:r>
        <w:rPr>
          <w:spacing w:val="-1"/>
        </w:rPr>
        <w:t>preparing</w:t>
      </w:r>
      <w:r>
        <w:rPr>
          <w:spacing w:val="-6"/>
        </w:rPr>
        <w:t xml:space="preserve"> </w:t>
      </w:r>
      <w:r>
        <w:t>students</w:t>
      </w:r>
      <w:r>
        <w:rPr>
          <w:spacing w:val="-6"/>
        </w:rPr>
        <w:t xml:space="preserve"> </w:t>
      </w:r>
      <w:r>
        <w:rPr>
          <w:spacing w:val="-1"/>
        </w:rPr>
        <w:t>for</w:t>
      </w:r>
      <w:r>
        <w:rPr>
          <w:spacing w:val="-6"/>
        </w:rPr>
        <w:t xml:space="preserve"> </w:t>
      </w:r>
      <w:r>
        <w:rPr>
          <w:spacing w:val="-1"/>
        </w:rPr>
        <w:t>success</w:t>
      </w:r>
      <w:r>
        <w:rPr>
          <w:spacing w:val="-6"/>
        </w:rPr>
        <w:t xml:space="preserve"> </w:t>
      </w:r>
      <w:r>
        <w:rPr>
          <w:spacing w:val="-1"/>
        </w:rPr>
        <w:t>in</w:t>
      </w:r>
      <w:r>
        <w:rPr>
          <w:spacing w:val="-4"/>
        </w:rPr>
        <w:t xml:space="preserve"> </w:t>
      </w:r>
      <w:r>
        <w:t>both</w:t>
      </w:r>
      <w:r>
        <w:rPr>
          <w:spacing w:val="-5"/>
        </w:rPr>
        <w:t xml:space="preserve"> </w:t>
      </w:r>
      <w:r>
        <w:t>their</w:t>
      </w:r>
      <w:r>
        <w:rPr>
          <w:spacing w:val="-6"/>
        </w:rPr>
        <w:t xml:space="preserve"> </w:t>
      </w:r>
      <w:r>
        <w:rPr>
          <w:spacing w:val="-1"/>
        </w:rPr>
        <w:t>high</w:t>
      </w:r>
      <w:r>
        <w:rPr>
          <w:spacing w:val="-7"/>
        </w:rPr>
        <w:t xml:space="preserve"> </w:t>
      </w:r>
      <w:r>
        <w:rPr>
          <w:spacing w:val="-1"/>
        </w:rPr>
        <w:t>school</w:t>
      </w:r>
      <w:r>
        <w:rPr>
          <w:spacing w:val="-5"/>
        </w:rPr>
        <w:t xml:space="preserve"> </w:t>
      </w:r>
      <w:r>
        <w:t>career</w:t>
      </w:r>
      <w:r>
        <w:rPr>
          <w:spacing w:val="-6"/>
        </w:rPr>
        <w:t xml:space="preserve"> </w:t>
      </w:r>
      <w:r>
        <w:rPr>
          <w:spacing w:val="1"/>
        </w:rPr>
        <w:t>as</w:t>
      </w:r>
      <w:r>
        <w:rPr>
          <w:spacing w:val="-6"/>
        </w:rPr>
        <w:t xml:space="preserve"> </w:t>
      </w:r>
      <w:r>
        <w:t>well</w:t>
      </w:r>
      <w:r>
        <w:rPr>
          <w:spacing w:val="-6"/>
        </w:rPr>
        <w:t xml:space="preserve"> </w:t>
      </w:r>
      <w:r>
        <w:t>as</w:t>
      </w:r>
      <w:r>
        <w:rPr>
          <w:spacing w:val="-6"/>
        </w:rPr>
        <w:t xml:space="preserve"> </w:t>
      </w:r>
      <w:r>
        <w:rPr>
          <w:spacing w:val="1"/>
        </w:rPr>
        <w:t>their</w:t>
      </w:r>
      <w:r>
        <w:rPr>
          <w:spacing w:val="-6"/>
        </w:rPr>
        <w:t xml:space="preserve"> </w:t>
      </w:r>
      <w:r>
        <w:rPr>
          <w:spacing w:val="-1"/>
        </w:rPr>
        <w:t>college</w:t>
      </w:r>
      <w:r>
        <w:rPr>
          <w:spacing w:val="63"/>
          <w:w w:val="99"/>
        </w:rPr>
        <w:t xml:space="preserve"> </w:t>
      </w:r>
      <w:r>
        <w:t>experience</w:t>
      </w:r>
      <w:r>
        <w:rPr>
          <w:spacing w:val="-8"/>
        </w:rPr>
        <w:t xml:space="preserve"> </w:t>
      </w:r>
      <w:r>
        <w:t>it</w:t>
      </w:r>
      <w:r>
        <w:rPr>
          <w:spacing w:val="-6"/>
        </w:rPr>
        <w:t xml:space="preserve"> </w:t>
      </w:r>
      <w:r>
        <w:t>is</w:t>
      </w:r>
      <w:r>
        <w:rPr>
          <w:spacing w:val="-7"/>
        </w:rPr>
        <w:t xml:space="preserve"> </w:t>
      </w:r>
      <w:r>
        <w:rPr>
          <w:spacing w:val="-1"/>
        </w:rPr>
        <w:t>essential</w:t>
      </w:r>
      <w:r>
        <w:rPr>
          <w:spacing w:val="-9"/>
        </w:rPr>
        <w:t xml:space="preserve"> </w:t>
      </w:r>
      <w:r>
        <w:t>that</w:t>
      </w:r>
      <w:r>
        <w:rPr>
          <w:spacing w:val="-6"/>
        </w:rPr>
        <w:t xml:space="preserve"> </w:t>
      </w:r>
      <w:r>
        <w:t>students</w:t>
      </w:r>
      <w:r>
        <w:rPr>
          <w:spacing w:val="-7"/>
        </w:rPr>
        <w:t xml:space="preserve"> </w:t>
      </w:r>
      <w:r>
        <w:t>develop</w:t>
      </w:r>
      <w:r>
        <w:rPr>
          <w:spacing w:val="-7"/>
        </w:rPr>
        <w:t xml:space="preserve"> </w:t>
      </w:r>
      <w:r>
        <w:t>academic</w:t>
      </w:r>
      <w:r>
        <w:rPr>
          <w:spacing w:val="-6"/>
        </w:rPr>
        <w:t xml:space="preserve"> </w:t>
      </w:r>
      <w:r>
        <w:t>literacy</w:t>
      </w:r>
      <w:r>
        <w:rPr>
          <w:spacing w:val="-9"/>
        </w:rPr>
        <w:t xml:space="preserve"> </w:t>
      </w:r>
      <w:r>
        <w:rPr>
          <w:spacing w:val="-1"/>
        </w:rPr>
        <w:t>skills</w:t>
      </w:r>
      <w:r>
        <w:rPr>
          <w:spacing w:val="-10"/>
        </w:rPr>
        <w:t xml:space="preserve"> </w:t>
      </w:r>
      <w:r>
        <w:rPr>
          <w:spacing w:val="-1"/>
        </w:rPr>
        <w:t>that</w:t>
      </w:r>
      <w:r>
        <w:rPr>
          <w:spacing w:val="-8"/>
        </w:rPr>
        <w:t xml:space="preserve"> </w:t>
      </w:r>
      <w:r>
        <w:t>prepare</w:t>
      </w:r>
      <w:r>
        <w:rPr>
          <w:spacing w:val="-7"/>
        </w:rPr>
        <w:t xml:space="preserve"> </w:t>
      </w:r>
      <w:r>
        <w:t>students</w:t>
      </w:r>
      <w:r>
        <w:rPr>
          <w:spacing w:val="-8"/>
        </w:rPr>
        <w:t xml:space="preserve"> </w:t>
      </w:r>
      <w:r>
        <w:rPr>
          <w:spacing w:val="-1"/>
        </w:rPr>
        <w:t>for</w:t>
      </w:r>
      <w:r>
        <w:rPr>
          <w:spacing w:val="40"/>
          <w:w w:val="99"/>
        </w:rPr>
        <w:t xml:space="preserve"> </w:t>
      </w:r>
      <w:r>
        <w:rPr>
          <w:spacing w:val="-1"/>
        </w:rPr>
        <w:t>college.</w:t>
      </w:r>
      <w:r>
        <w:rPr>
          <w:spacing w:val="-7"/>
        </w:rPr>
        <w:t xml:space="preserve"> </w:t>
      </w:r>
    </w:p>
    <w:p w:rsidR="005D77A0" w:rsidRDefault="005D77A0" w:rsidP="005D77A0">
      <w:pPr>
        <w:pStyle w:val="BodyText"/>
        <w:ind w:right="217"/>
      </w:pPr>
    </w:p>
    <w:p w:rsidR="00956F17" w:rsidRPr="002F7BE0" w:rsidRDefault="005D77A0" w:rsidP="002F7BE0">
      <w:pPr>
        <w:pStyle w:val="BodyText"/>
        <w:ind w:right="217"/>
        <w:rPr>
          <w:b/>
        </w:rPr>
      </w:pPr>
      <w:r w:rsidRPr="002F7BE0">
        <w:rPr>
          <w:b/>
        </w:rPr>
        <w:t>AP World Historical Thinking Skills</w:t>
      </w:r>
    </w:p>
    <w:p w:rsidR="002F7BE0" w:rsidRPr="002F7BE0" w:rsidRDefault="002F7BE0" w:rsidP="002F7BE0">
      <w:pPr>
        <w:pStyle w:val="BodyText"/>
        <w:ind w:right="217"/>
        <w:rPr>
          <w:b/>
        </w:rPr>
      </w:pPr>
    </w:p>
    <w:p w:rsidR="002F7BE0" w:rsidRPr="002F7BE0" w:rsidRDefault="002F7BE0" w:rsidP="002F7BE0">
      <w:pPr>
        <w:widowControl/>
        <w:autoSpaceDE w:val="0"/>
        <w:autoSpaceDN w:val="0"/>
        <w:adjustRightInd w:val="0"/>
        <w:ind w:firstLine="460"/>
        <w:rPr>
          <w:b/>
          <w:sz w:val="20"/>
          <w:szCs w:val="20"/>
        </w:rPr>
      </w:pPr>
      <w:r w:rsidRPr="002F7BE0">
        <w:rPr>
          <w:rFonts w:ascii="Univers LT Std 55" w:hAnsi="Univers LT Std 55" w:cs="Univers LT Std 55"/>
          <w:b/>
          <w:bCs/>
          <w:color w:val="000000"/>
          <w:sz w:val="20"/>
          <w:szCs w:val="20"/>
        </w:rPr>
        <w:t xml:space="preserve">Analyzing Historical sources and evidence </w:t>
      </w:r>
    </w:p>
    <w:p w:rsidR="005D77A0" w:rsidRPr="002F7BE0" w:rsidRDefault="002F7BE0" w:rsidP="005D77A0">
      <w:pPr>
        <w:pStyle w:val="BodyText"/>
        <w:numPr>
          <w:ilvl w:val="0"/>
          <w:numId w:val="1"/>
        </w:numPr>
        <w:ind w:right="217"/>
      </w:pPr>
      <w:r w:rsidRPr="002F7BE0">
        <w:t>Primary Sources</w:t>
      </w:r>
      <w:r w:rsidR="005D785C">
        <w:t xml:space="preserve"> -</w:t>
      </w:r>
      <w:r w:rsidRPr="002F7BE0">
        <w:t xml:space="preserve"> </w:t>
      </w:r>
      <w:r w:rsidR="005D77A0" w:rsidRPr="002F7BE0">
        <w:t>Analyzing Evidence: Content and Sourcing</w:t>
      </w:r>
    </w:p>
    <w:p w:rsidR="002F7BE0" w:rsidRPr="002F7BE0" w:rsidRDefault="002F7BE0" w:rsidP="002F7BE0">
      <w:pPr>
        <w:pStyle w:val="BodyText"/>
        <w:numPr>
          <w:ilvl w:val="0"/>
          <w:numId w:val="1"/>
        </w:numPr>
        <w:ind w:right="217"/>
      </w:pPr>
      <w:r w:rsidRPr="002F7BE0">
        <w:t>Secondary Sources</w:t>
      </w:r>
      <w:r w:rsidR="005D785C">
        <w:t xml:space="preserve"> -</w:t>
      </w:r>
      <w:r w:rsidRPr="002F7BE0">
        <w:t xml:space="preserve"> </w:t>
      </w:r>
      <w:r w:rsidR="005D77A0" w:rsidRPr="002F7BE0">
        <w:t>Interpretation</w:t>
      </w:r>
    </w:p>
    <w:p w:rsidR="002F7BE0" w:rsidRPr="002F7BE0" w:rsidRDefault="002F7BE0" w:rsidP="002F7BE0">
      <w:pPr>
        <w:pStyle w:val="BodyText"/>
        <w:ind w:left="0" w:right="217"/>
        <w:rPr>
          <w:b/>
        </w:rPr>
      </w:pPr>
    </w:p>
    <w:p w:rsidR="002F7BE0" w:rsidRPr="002F7BE0" w:rsidRDefault="002F7BE0" w:rsidP="002F7BE0">
      <w:pPr>
        <w:pStyle w:val="BodyText"/>
        <w:ind w:left="0" w:right="217" w:firstLine="460"/>
      </w:pPr>
      <w:r w:rsidRPr="002F7BE0">
        <w:rPr>
          <w:b/>
        </w:rPr>
        <w:t>Making Historical Connections</w:t>
      </w:r>
    </w:p>
    <w:p w:rsidR="005D77A0" w:rsidRPr="002F7BE0" w:rsidRDefault="005D77A0" w:rsidP="005D77A0">
      <w:pPr>
        <w:pStyle w:val="BodyText"/>
        <w:numPr>
          <w:ilvl w:val="0"/>
          <w:numId w:val="1"/>
        </w:numPr>
        <w:ind w:right="217"/>
      </w:pPr>
      <w:r w:rsidRPr="002F7BE0">
        <w:t>Comparison</w:t>
      </w:r>
    </w:p>
    <w:p w:rsidR="005D77A0" w:rsidRPr="002F7BE0" w:rsidRDefault="005D77A0" w:rsidP="005D77A0">
      <w:pPr>
        <w:pStyle w:val="BodyText"/>
        <w:numPr>
          <w:ilvl w:val="0"/>
          <w:numId w:val="1"/>
        </w:numPr>
        <w:ind w:right="217"/>
      </w:pPr>
      <w:r w:rsidRPr="002F7BE0">
        <w:t>Contextualization</w:t>
      </w:r>
    </w:p>
    <w:p w:rsidR="005D77A0" w:rsidRPr="002F7BE0" w:rsidRDefault="005D77A0" w:rsidP="005D77A0">
      <w:pPr>
        <w:pStyle w:val="BodyText"/>
        <w:numPr>
          <w:ilvl w:val="0"/>
          <w:numId w:val="1"/>
        </w:numPr>
        <w:ind w:right="217"/>
      </w:pPr>
      <w:r w:rsidRPr="002F7BE0">
        <w:t>Synthesis</w:t>
      </w:r>
    </w:p>
    <w:p w:rsidR="002F7BE0" w:rsidRPr="002F7BE0" w:rsidRDefault="002F7BE0" w:rsidP="002F7BE0">
      <w:pPr>
        <w:pStyle w:val="BodyText"/>
        <w:ind w:left="820" w:right="217"/>
      </w:pPr>
    </w:p>
    <w:p w:rsidR="002F7BE0" w:rsidRPr="002F7BE0" w:rsidRDefault="002F7BE0" w:rsidP="002F7BE0">
      <w:pPr>
        <w:pStyle w:val="BodyText"/>
        <w:ind w:left="460" w:right="217"/>
      </w:pPr>
      <w:r w:rsidRPr="002F7BE0">
        <w:rPr>
          <w:b/>
        </w:rPr>
        <w:t>Chronological Reasoning</w:t>
      </w:r>
    </w:p>
    <w:p w:rsidR="005D77A0" w:rsidRPr="002F7BE0" w:rsidRDefault="005D77A0" w:rsidP="005D77A0">
      <w:pPr>
        <w:pStyle w:val="BodyText"/>
        <w:numPr>
          <w:ilvl w:val="0"/>
          <w:numId w:val="1"/>
        </w:numPr>
        <w:ind w:right="217"/>
      </w:pPr>
      <w:r w:rsidRPr="002F7BE0">
        <w:t>Causation</w:t>
      </w:r>
    </w:p>
    <w:p w:rsidR="005D77A0" w:rsidRPr="002F7BE0" w:rsidRDefault="005D77A0" w:rsidP="005D77A0">
      <w:pPr>
        <w:pStyle w:val="BodyText"/>
        <w:numPr>
          <w:ilvl w:val="0"/>
          <w:numId w:val="1"/>
        </w:numPr>
        <w:ind w:right="217"/>
      </w:pPr>
      <w:r w:rsidRPr="002F7BE0">
        <w:t>Patterns of Continuity and Change over Time</w:t>
      </w:r>
    </w:p>
    <w:p w:rsidR="005D77A0" w:rsidRDefault="005D77A0" w:rsidP="005D77A0">
      <w:pPr>
        <w:pStyle w:val="BodyText"/>
        <w:numPr>
          <w:ilvl w:val="0"/>
          <w:numId w:val="1"/>
        </w:numPr>
        <w:ind w:right="217"/>
      </w:pPr>
      <w:r w:rsidRPr="002F7BE0">
        <w:t>Periodization</w:t>
      </w:r>
    </w:p>
    <w:p w:rsidR="002F7BE0" w:rsidRPr="002F7BE0" w:rsidRDefault="002F7BE0" w:rsidP="002F7BE0">
      <w:pPr>
        <w:pStyle w:val="BodyText"/>
        <w:ind w:left="820" w:right="217"/>
      </w:pPr>
    </w:p>
    <w:p w:rsidR="002F7BE0" w:rsidRPr="002F7BE0" w:rsidRDefault="002F7BE0" w:rsidP="002F7BE0">
      <w:pPr>
        <w:pStyle w:val="BodyText"/>
        <w:ind w:left="460" w:right="217"/>
        <w:rPr>
          <w:b/>
        </w:rPr>
      </w:pPr>
      <w:r w:rsidRPr="002F7BE0">
        <w:rPr>
          <w:b/>
        </w:rPr>
        <w:t>Creating and Supporting a Historical Argument</w:t>
      </w:r>
    </w:p>
    <w:p w:rsidR="00230E9A" w:rsidRPr="002F7BE0" w:rsidRDefault="005D77A0" w:rsidP="008767BC">
      <w:pPr>
        <w:pStyle w:val="BodyText"/>
        <w:numPr>
          <w:ilvl w:val="0"/>
          <w:numId w:val="1"/>
        </w:numPr>
        <w:ind w:right="217"/>
      </w:pPr>
      <w:r w:rsidRPr="002F7BE0">
        <w:t>Argumentation</w:t>
      </w:r>
      <w:r w:rsidR="00230E9A">
        <w:br w:type="page"/>
      </w:r>
    </w:p>
    <w:p w:rsidR="00F6697A" w:rsidRDefault="009F470C">
      <w:pPr>
        <w:pStyle w:val="Heading1"/>
        <w:spacing w:line="317" w:lineRule="exact"/>
        <w:rPr>
          <w:b w:val="0"/>
          <w:bCs w:val="0"/>
        </w:rPr>
      </w:pPr>
      <w:r>
        <w:lastRenderedPageBreak/>
        <w:t>AP</w:t>
      </w:r>
      <w:r>
        <w:rPr>
          <w:spacing w:val="-10"/>
        </w:rPr>
        <w:t xml:space="preserve"> </w:t>
      </w:r>
      <w:r>
        <w:t>World</w:t>
      </w:r>
      <w:r>
        <w:rPr>
          <w:spacing w:val="-10"/>
        </w:rPr>
        <w:t xml:space="preserve"> </w:t>
      </w:r>
      <w:r>
        <w:rPr>
          <w:spacing w:val="-1"/>
        </w:rPr>
        <w:t>History</w:t>
      </w:r>
      <w:r>
        <w:rPr>
          <w:spacing w:val="-9"/>
        </w:rPr>
        <w:t xml:space="preserve"> </w:t>
      </w:r>
      <w:r>
        <w:rPr>
          <w:spacing w:val="-1"/>
        </w:rPr>
        <w:t>Themes:</w:t>
      </w:r>
    </w:p>
    <w:p w:rsidR="00F6697A" w:rsidRDefault="009F470C">
      <w:pPr>
        <w:pStyle w:val="BodyText"/>
        <w:ind w:right="217"/>
      </w:pPr>
      <w:r>
        <w:rPr>
          <w:noProof/>
        </w:rPr>
        <w:drawing>
          <wp:anchor distT="0" distB="0" distL="114300" distR="114300" simplePos="0" relativeHeight="503310488" behindDoc="1" locked="0" layoutInCell="1" allowOverlap="1">
            <wp:simplePos x="0" y="0"/>
            <wp:positionH relativeFrom="page">
              <wp:posOffset>914400</wp:posOffset>
            </wp:positionH>
            <wp:positionV relativeFrom="paragraph">
              <wp:posOffset>778510</wp:posOffset>
            </wp:positionV>
            <wp:extent cx="115570" cy="3111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 cy="311150"/>
                    </a:xfrm>
                    <a:prstGeom prst="rect">
                      <a:avLst/>
                    </a:prstGeom>
                    <a:noFill/>
                    <a:ln>
                      <a:noFill/>
                    </a:ln>
                  </pic:spPr>
                </pic:pic>
              </a:graphicData>
            </a:graphic>
            <wp14:sizeRelH relativeFrom="page">
              <wp14:pctWidth>0</wp14:pctWidth>
            </wp14:sizeRelH>
            <wp14:sizeRelV relativeFrom="page">
              <wp14:pctHeight>0</wp14:pctHeight>
            </wp14:sizeRelV>
          </wp:anchor>
        </w:drawing>
      </w:r>
      <w:r>
        <w:rPr>
          <w:spacing w:val="-1"/>
        </w:rPr>
        <w:t>The</w:t>
      </w:r>
      <w:r>
        <w:rPr>
          <w:spacing w:val="-5"/>
        </w:rPr>
        <w:t xml:space="preserve"> </w:t>
      </w:r>
      <w:r>
        <w:rPr>
          <w:spacing w:val="-2"/>
        </w:rPr>
        <w:t>AP</w:t>
      </w:r>
      <w:r>
        <w:rPr>
          <w:spacing w:val="-5"/>
        </w:rPr>
        <w:t xml:space="preserve"> </w:t>
      </w:r>
      <w:r>
        <w:rPr>
          <w:spacing w:val="-1"/>
        </w:rPr>
        <w:t>World</w:t>
      </w:r>
      <w:r>
        <w:rPr>
          <w:spacing w:val="-6"/>
        </w:rPr>
        <w:t xml:space="preserve"> </w:t>
      </w:r>
      <w:r>
        <w:t>History</w:t>
      </w:r>
      <w:r>
        <w:rPr>
          <w:spacing w:val="-8"/>
        </w:rPr>
        <w:t xml:space="preserve"> </w:t>
      </w:r>
      <w:r>
        <w:t>course</w:t>
      </w:r>
      <w:r>
        <w:rPr>
          <w:spacing w:val="-7"/>
        </w:rPr>
        <w:t xml:space="preserve"> </w:t>
      </w:r>
      <w:r>
        <w:t>requires</w:t>
      </w:r>
      <w:r>
        <w:rPr>
          <w:spacing w:val="-7"/>
        </w:rPr>
        <w:t xml:space="preserve"> </w:t>
      </w:r>
      <w:r>
        <w:rPr>
          <w:spacing w:val="-1"/>
        </w:rPr>
        <w:t>students</w:t>
      </w:r>
      <w:r>
        <w:rPr>
          <w:spacing w:val="-7"/>
        </w:rPr>
        <w:t xml:space="preserve"> </w:t>
      </w:r>
      <w:r>
        <w:t>to</w:t>
      </w:r>
      <w:r>
        <w:rPr>
          <w:spacing w:val="-6"/>
        </w:rPr>
        <w:t xml:space="preserve"> </w:t>
      </w:r>
      <w:r>
        <w:t>engage</w:t>
      </w:r>
      <w:r>
        <w:rPr>
          <w:spacing w:val="-7"/>
        </w:rPr>
        <w:t xml:space="preserve"> </w:t>
      </w:r>
      <w:r>
        <w:t>with</w:t>
      </w:r>
      <w:r>
        <w:rPr>
          <w:spacing w:val="-7"/>
        </w:rPr>
        <w:t xml:space="preserve"> </w:t>
      </w:r>
      <w:r>
        <w:t>the</w:t>
      </w:r>
      <w:r>
        <w:rPr>
          <w:spacing w:val="-7"/>
        </w:rPr>
        <w:t xml:space="preserve"> </w:t>
      </w:r>
      <w:r>
        <w:t>dynamics</w:t>
      </w:r>
      <w:r>
        <w:rPr>
          <w:spacing w:val="-7"/>
        </w:rPr>
        <w:t xml:space="preserve"> </w:t>
      </w:r>
      <w:r>
        <w:rPr>
          <w:spacing w:val="-1"/>
        </w:rPr>
        <w:t>of</w:t>
      </w:r>
      <w:r>
        <w:rPr>
          <w:spacing w:val="-6"/>
        </w:rPr>
        <w:t xml:space="preserve"> </w:t>
      </w:r>
      <w:r>
        <w:t>continuity</w:t>
      </w:r>
      <w:r>
        <w:rPr>
          <w:spacing w:val="-8"/>
        </w:rPr>
        <w:t xml:space="preserve"> </w:t>
      </w:r>
      <w:r>
        <w:t>and</w:t>
      </w:r>
      <w:r>
        <w:rPr>
          <w:spacing w:val="42"/>
          <w:w w:val="99"/>
        </w:rPr>
        <w:t xml:space="preserve"> </w:t>
      </w:r>
      <w:r>
        <w:t>change</w:t>
      </w:r>
      <w:r>
        <w:rPr>
          <w:spacing w:val="-7"/>
        </w:rPr>
        <w:t xml:space="preserve"> </w:t>
      </w:r>
      <w:r>
        <w:rPr>
          <w:spacing w:val="-1"/>
        </w:rPr>
        <w:t>across</w:t>
      </w:r>
      <w:r>
        <w:rPr>
          <w:spacing w:val="-8"/>
        </w:rPr>
        <w:t xml:space="preserve"> </w:t>
      </w:r>
      <w:r>
        <w:t>the</w:t>
      </w:r>
      <w:r>
        <w:rPr>
          <w:spacing w:val="-6"/>
        </w:rPr>
        <w:t xml:space="preserve"> </w:t>
      </w:r>
      <w:r>
        <w:rPr>
          <w:spacing w:val="-1"/>
        </w:rPr>
        <w:t>historical</w:t>
      </w:r>
      <w:r>
        <w:rPr>
          <w:spacing w:val="-6"/>
        </w:rPr>
        <w:t xml:space="preserve"> </w:t>
      </w:r>
      <w:r>
        <w:rPr>
          <w:spacing w:val="-1"/>
        </w:rPr>
        <w:t>periods</w:t>
      </w:r>
      <w:r>
        <w:rPr>
          <w:spacing w:val="-6"/>
        </w:rPr>
        <w:t xml:space="preserve"> </w:t>
      </w:r>
      <w:r>
        <w:t>that</w:t>
      </w:r>
      <w:r>
        <w:rPr>
          <w:spacing w:val="-5"/>
        </w:rPr>
        <w:t xml:space="preserve"> </w:t>
      </w:r>
      <w:r>
        <w:t>are</w:t>
      </w:r>
      <w:r>
        <w:rPr>
          <w:spacing w:val="-7"/>
        </w:rPr>
        <w:t xml:space="preserve"> </w:t>
      </w:r>
      <w:r>
        <w:rPr>
          <w:spacing w:val="-1"/>
        </w:rPr>
        <w:t>included</w:t>
      </w:r>
      <w:r>
        <w:rPr>
          <w:spacing w:val="-5"/>
        </w:rPr>
        <w:t xml:space="preserve"> </w:t>
      </w:r>
      <w:r>
        <w:t>in</w:t>
      </w:r>
      <w:r>
        <w:rPr>
          <w:spacing w:val="-6"/>
        </w:rPr>
        <w:t xml:space="preserve"> </w:t>
      </w:r>
      <w:r>
        <w:t>the</w:t>
      </w:r>
      <w:r>
        <w:rPr>
          <w:spacing w:val="-7"/>
        </w:rPr>
        <w:t xml:space="preserve"> </w:t>
      </w:r>
      <w:r>
        <w:rPr>
          <w:spacing w:val="-1"/>
        </w:rPr>
        <w:t>course.</w:t>
      </w:r>
      <w:r>
        <w:rPr>
          <w:spacing w:val="-6"/>
        </w:rPr>
        <w:t xml:space="preserve"> </w:t>
      </w:r>
      <w:r>
        <w:rPr>
          <w:spacing w:val="1"/>
        </w:rPr>
        <w:t>Students</w:t>
      </w:r>
      <w:r>
        <w:rPr>
          <w:spacing w:val="-7"/>
        </w:rPr>
        <w:t xml:space="preserve"> </w:t>
      </w:r>
      <w:r>
        <w:rPr>
          <w:spacing w:val="-1"/>
        </w:rPr>
        <w:t>should</w:t>
      </w:r>
      <w:r>
        <w:rPr>
          <w:spacing w:val="-6"/>
        </w:rPr>
        <w:t xml:space="preserve"> </w:t>
      </w:r>
      <w:r>
        <w:t>be</w:t>
      </w:r>
      <w:r>
        <w:rPr>
          <w:spacing w:val="-7"/>
        </w:rPr>
        <w:t xml:space="preserve"> </w:t>
      </w:r>
      <w:r>
        <w:t>able</w:t>
      </w:r>
      <w:r>
        <w:rPr>
          <w:spacing w:val="-6"/>
        </w:rPr>
        <w:t xml:space="preserve"> </w:t>
      </w:r>
      <w:r>
        <w:rPr>
          <w:spacing w:val="1"/>
        </w:rPr>
        <w:t>to</w:t>
      </w:r>
      <w:r>
        <w:rPr>
          <w:spacing w:val="73"/>
          <w:w w:val="99"/>
        </w:rPr>
        <w:t xml:space="preserve"> </w:t>
      </w:r>
      <w:r>
        <w:rPr>
          <w:spacing w:val="-1"/>
        </w:rPr>
        <w:t>analyze</w:t>
      </w:r>
      <w:r>
        <w:rPr>
          <w:spacing w:val="-8"/>
        </w:rPr>
        <w:t xml:space="preserve"> </w:t>
      </w:r>
      <w:r>
        <w:t>the</w:t>
      </w:r>
      <w:r>
        <w:rPr>
          <w:spacing w:val="-8"/>
        </w:rPr>
        <w:t xml:space="preserve"> </w:t>
      </w:r>
      <w:r>
        <w:t>processes</w:t>
      </w:r>
      <w:r>
        <w:rPr>
          <w:spacing w:val="-7"/>
        </w:rPr>
        <w:t xml:space="preserve"> </w:t>
      </w:r>
      <w:r>
        <w:t>and</w:t>
      </w:r>
      <w:r>
        <w:rPr>
          <w:spacing w:val="-8"/>
        </w:rPr>
        <w:t xml:space="preserve"> </w:t>
      </w:r>
      <w:r>
        <w:rPr>
          <w:spacing w:val="-1"/>
        </w:rPr>
        <w:t>causes</w:t>
      </w:r>
      <w:r>
        <w:rPr>
          <w:spacing w:val="-7"/>
        </w:rPr>
        <w:t xml:space="preserve"> </w:t>
      </w:r>
      <w:r>
        <w:rPr>
          <w:spacing w:val="-1"/>
        </w:rPr>
        <w:t>involved</w:t>
      </w:r>
      <w:r>
        <w:rPr>
          <w:spacing w:val="-8"/>
        </w:rPr>
        <w:t xml:space="preserve"> </w:t>
      </w:r>
      <w:r>
        <w:t>in</w:t>
      </w:r>
      <w:r>
        <w:rPr>
          <w:spacing w:val="-6"/>
        </w:rPr>
        <w:t xml:space="preserve"> </w:t>
      </w:r>
      <w:r>
        <w:t>these</w:t>
      </w:r>
      <w:r>
        <w:rPr>
          <w:spacing w:val="-8"/>
        </w:rPr>
        <w:t xml:space="preserve"> </w:t>
      </w:r>
      <w:r>
        <w:t>continuities</w:t>
      </w:r>
      <w:r>
        <w:rPr>
          <w:spacing w:val="-7"/>
        </w:rPr>
        <w:t xml:space="preserve"> </w:t>
      </w:r>
      <w:r>
        <w:t>and</w:t>
      </w:r>
      <w:r>
        <w:rPr>
          <w:spacing w:val="-8"/>
        </w:rPr>
        <w:t xml:space="preserve"> </w:t>
      </w:r>
      <w:r>
        <w:rPr>
          <w:spacing w:val="-1"/>
        </w:rPr>
        <w:t>changes.</w:t>
      </w:r>
      <w:r>
        <w:rPr>
          <w:spacing w:val="-9"/>
        </w:rPr>
        <w:t xml:space="preserve"> </w:t>
      </w:r>
      <w:r>
        <w:rPr>
          <w:spacing w:val="-1"/>
        </w:rPr>
        <w:t>The</w:t>
      </w:r>
      <w:r>
        <w:rPr>
          <w:spacing w:val="-8"/>
        </w:rPr>
        <w:t xml:space="preserve"> </w:t>
      </w:r>
      <w:r>
        <w:t>focus</w:t>
      </w:r>
      <w:r>
        <w:rPr>
          <w:spacing w:val="-7"/>
        </w:rPr>
        <w:t xml:space="preserve"> </w:t>
      </w:r>
      <w:r>
        <w:rPr>
          <w:spacing w:val="-1"/>
        </w:rPr>
        <w:t>should</w:t>
      </w:r>
      <w:r>
        <w:rPr>
          <w:spacing w:val="71"/>
          <w:w w:val="99"/>
        </w:rPr>
        <w:t xml:space="preserve"> </w:t>
      </w:r>
      <w:r>
        <w:rPr>
          <w:spacing w:val="-1"/>
        </w:rPr>
        <w:t>revolve</w:t>
      </w:r>
      <w:r>
        <w:rPr>
          <w:spacing w:val="-8"/>
        </w:rPr>
        <w:t xml:space="preserve"> </w:t>
      </w:r>
      <w:r>
        <w:rPr>
          <w:spacing w:val="-1"/>
        </w:rPr>
        <w:t>around</w:t>
      </w:r>
      <w:r>
        <w:rPr>
          <w:spacing w:val="-7"/>
        </w:rPr>
        <w:t xml:space="preserve"> </w:t>
      </w:r>
      <w:r>
        <w:t>the</w:t>
      </w:r>
      <w:r>
        <w:rPr>
          <w:spacing w:val="-8"/>
        </w:rPr>
        <w:t xml:space="preserve"> </w:t>
      </w:r>
      <w:r>
        <w:t>FIVE</w:t>
      </w:r>
      <w:r>
        <w:rPr>
          <w:spacing w:val="-8"/>
        </w:rPr>
        <w:t xml:space="preserve"> </w:t>
      </w:r>
      <w:r>
        <w:rPr>
          <w:spacing w:val="-1"/>
        </w:rPr>
        <w:t>overarching</w:t>
      </w:r>
      <w:r>
        <w:rPr>
          <w:spacing w:val="-7"/>
        </w:rPr>
        <w:t xml:space="preserve"> </w:t>
      </w:r>
      <w:r>
        <w:t>themes</w:t>
      </w:r>
      <w:r>
        <w:rPr>
          <w:spacing w:val="-8"/>
        </w:rPr>
        <w:t xml:space="preserve"> </w:t>
      </w:r>
      <w:r>
        <w:rPr>
          <w:spacing w:val="1"/>
        </w:rPr>
        <w:t>to</w:t>
      </w:r>
      <w:r>
        <w:rPr>
          <w:spacing w:val="-7"/>
        </w:rPr>
        <w:t xml:space="preserve"> </w:t>
      </w:r>
      <w:r>
        <w:rPr>
          <w:spacing w:val="-1"/>
        </w:rPr>
        <w:t>provide</w:t>
      </w:r>
      <w:r>
        <w:rPr>
          <w:spacing w:val="-7"/>
        </w:rPr>
        <w:t xml:space="preserve"> </w:t>
      </w:r>
      <w:r>
        <w:t>ways</w:t>
      </w:r>
      <w:r>
        <w:rPr>
          <w:spacing w:val="-8"/>
        </w:rPr>
        <w:t xml:space="preserve"> </w:t>
      </w:r>
      <w:r>
        <w:t>to</w:t>
      </w:r>
      <w:r>
        <w:rPr>
          <w:spacing w:val="-7"/>
        </w:rPr>
        <w:t xml:space="preserve"> </w:t>
      </w:r>
      <w:r>
        <w:t>make</w:t>
      </w:r>
      <w:r>
        <w:rPr>
          <w:spacing w:val="-8"/>
        </w:rPr>
        <w:t xml:space="preserve"> </w:t>
      </w:r>
      <w:r>
        <w:t>comparisons</w:t>
      </w:r>
      <w:r>
        <w:rPr>
          <w:spacing w:val="-7"/>
        </w:rPr>
        <w:t xml:space="preserve"> </w:t>
      </w:r>
      <w:r>
        <w:rPr>
          <w:spacing w:val="-1"/>
        </w:rPr>
        <w:t>over</w:t>
      </w:r>
      <w:r>
        <w:rPr>
          <w:spacing w:val="-7"/>
        </w:rPr>
        <w:t xml:space="preserve"> </w:t>
      </w:r>
      <w:r>
        <w:t>time</w:t>
      </w:r>
      <w:r>
        <w:rPr>
          <w:spacing w:val="70"/>
          <w:w w:val="99"/>
        </w:rPr>
        <w:t xml:space="preserve"> </w:t>
      </w:r>
      <w:r>
        <w:t>and</w:t>
      </w:r>
      <w:r>
        <w:rPr>
          <w:spacing w:val="-9"/>
        </w:rPr>
        <w:t xml:space="preserve"> </w:t>
      </w:r>
      <w:r>
        <w:rPr>
          <w:spacing w:val="-1"/>
        </w:rPr>
        <w:t>facilitate</w:t>
      </w:r>
      <w:r>
        <w:rPr>
          <w:spacing w:val="-8"/>
        </w:rPr>
        <w:t xml:space="preserve"> </w:t>
      </w:r>
      <w:r>
        <w:t>cross-period</w:t>
      </w:r>
      <w:r>
        <w:rPr>
          <w:spacing w:val="-9"/>
        </w:rPr>
        <w:t xml:space="preserve"> </w:t>
      </w:r>
      <w:r>
        <w:t>questions.</w:t>
      </w:r>
      <w:r>
        <w:rPr>
          <w:spacing w:val="-10"/>
        </w:rPr>
        <w:t xml:space="preserve"> </w:t>
      </w:r>
      <w:r>
        <w:rPr>
          <w:spacing w:val="-1"/>
        </w:rPr>
        <w:t>The</w:t>
      </w:r>
      <w:r>
        <w:rPr>
          <w:spacing w:val="-6"/>
        </w:rPr>
        <w:t xml:space="preserve"> </w:t>
      </w:r>
      <w:r>
        <w:t>Five</w:t>
      </w:r>
      <w:r>
        <w:rPr>
          <w:spacing w:val="-8"/>
        </w:rPr>
        <w:t xml:space="preserve"> </w:t>
      </w:r>
      <w:r>
        <w:t>themes</w:t>
      </w:r>
      <w:r>
        <w:rPr>
          <w:spacing w:val="-8"/>
        </w:rPr>
        <w:t xml:space="preserve"> </w:t>
      </w:r>
      <w:r>
        <w:t>are:</w:t>
      </w:r>
    </w:p>
    <w:p w:rsidR="00F6697A" w:rsidRDefault="009F470C">
      <w:pPr>
        <w:pStyle w:val="BodyText"/>
        <w:spacing w:before="3" w:line="244" w:lineRule="exact"/>
        <w:ind w:left="246" w:right="3147"/>
      </w:pPr>
      <w:r>
        <w:t>Interaction</w:t>
      </w:r>
      <w:r>
        <w:rPr>
          <w:spacing w:val="-10"/>
        </w:rPr>
        <w:t xml:space="preserve"> </w:t>
      </w:r>
      <w:r>
        <w:t>between</w:t>
      </w:r>
      <w:r>
        <w:rPr>
          <w:spacing w:val="-9"/>
        </w:rPr>
        <w:t xml:space="preserve"> </w:t>
      </w:r>
      <w:r>
        <w:rPr>
          <w:spacing w:val="-1"/>
        </w:rPr>
        <w:t>humans</w:t>
      </w:r>
      <w:r>
        <w:rPr>
          <w:spacing w:val="-10"/>
        </w:rPr>
        <w:t xml:space="preserve"> </w:t>
      </w:r>
      <w:r>
        <w:t>and</w:t>
      </w:r>
      <w:r>
        <w:rPr>
          <w:spacing w:val="-11"/>
        </w:rPr>
        <w:t xml:space="preserve"> </w:t>
      </w:r>
      <w:r>
        <w:t>the</w:t>
      </w:r>
      <w:r>
        <w:rPr>
          <w:spacing w:val="-10"/>
        </w:rPr>
        <w:t xml:space="preserve"> </w:t>
      </w:r>
      <w:r>
        <w:t>environment</w:t>
      </w:r>
      <w:r>
        <w:rPr>
          <w:spacing w:val="28"/>
          <w:w w:val="99"/>
        </w:rPr>
        <w:t xml:space="preserve"> </w:t>
      </w:r>
      <w:r>
        <w:rPr>
          <w:spacing w:val="-1"/>
        </w:rPr>
        <w:t>Development</w:t>
      </w:r>
      <w:r>
        <w:rPr>
          <w:spacing w:val="-9"/>
        </w:rPr>
        <w:t xml:space="preserve"> </w:t>
      </w:r>
      <w:r>
        <w:t>and</w:t>
      </w:r>
      <w:r>
        <w:rPr>
          <w:spacing w:val="-10"/>
        </w:rPr>
        <w:t xml:space="preserve"> </w:t>
      </w:r>
      <w:r>
        <w:rPr>
          <w:spacing w:val="-1"/>
        </w:rPr>
        <w:t>interaction</w:t>
      </w:r>
      <w:r>
        <w:rPr>
          <w:spacing w:val="-9"/>
        </w:rPr>
        <w:t xml:space="preserve"> </w:t>
      </w:r>
      <w:r>
        <w:rPr>
          <w:spacing w:val="-1"/>
        </w:rPr>
        <w:t>of</w:t>
      </w:r>
      <w:r>
        <w:rPr>
          <w:spacing w:val="-11"/>
        </w:rPr>
        <w:t xml:space="preserve"> </w:t>
      </w:r>
      <w:r>
        <w:t>cultures</w:t>
      </w:r>
    </w:p>
    <w:p w:rsidR="00F6697A" w:rsidRDefault="009F470C">
      <w:pPr>
        <w:pStyle w:val="BodyText"/>
        <w:spacing w:before="80"/>
        <w:ind w:left="246"/>
      </w:pPr>
      <w:r>
        <w:rPr>
          <w:noProof/>
        </w:rPr>
        <w:drawing>
          <wp:anchor distT="0" distB="0" distL="114300" distR="114300" simplePos="0" relativeHeight="503310512" behindDoc="1" locked="0" layoutInCell="1" allowOverlap="1">
            <wp:simplePos x="0" y="0"/>
            <wp:positionH relativeFrom="page">
              <wp:posOffset>914400</wp:posOffset>
            </wp:positionH>
            <wp:positionV relativeFrom="paragraph">
              <wp:posOffset>52070</wp:posOffset>
            </wp:positionV>
            <wp:extent cx="115570" cy="46672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State-building,</w:t>
      </w:r>
      <w:r>
        <w:rPr>
          <w:spacing w:val="-15"/>
        </w:rPr>
        <w:t xml:space="preserve"> </w:t>
      </w:r>
      <w:r>
        <w:rPr>
          <w:spacing w:val="-1"/>
        </w:rPr>
        <w:t>expansion,</w:t>
      </w:r>
      <w:r>
        <w:rPr>
          <w:spacing w:val="-12"/>
        </w:rPr>
        <w:t xml:space="preserve"> </w:t>
      </w:r>
      <w:r>
        <w:t>and</w:t>
      </w:r>
      <w:r>
        <w:rPr>
          <w:spacing w:val="-13"/>
        </w:rPr>
        <w:t xml:space="preserve"> </w:t>
      </w:r>
      <w:r>
        <w:rPr>
          <w:spacing w:val="-1"/>
        </w:rPr>
        <w:t>conflict</w:t>
      </w:r>
    </w:p>
    <w:p w:rsidR="00F6697A" w:rsidRDefault="009F470C">
      <w:pPr>
        <w:pStyle w:val="BodyText"/>
        <w:ind w:left="246" w:right="3147"/>
      </w:pPr>
      <w:r>
        <w:t>Creation,</w:t>
      </w:r>
      <w:r>
        <w:rPr>
          <w:spacing w:val="-12"/>
        </w:rPr>
        <w:t xml:space="preserve"> </w:t>
      </w:r>
      <w:r>
        <w:t>expansion,</w:t>
      </w:r>
      <w:r>
        <w:rPr>
          <w:spacing w:val="-12"/>
        </w:rPr>
        <w:t xml:space="preserve"> </w:t>
      </w:r>
      <w:r>
        <w:t>and</w:t>
      </w:r>
      <w:r>
        <w:rPr>
          <w:spacing w:val="-10"/>
        </w:rPr>
        <w:t xml:space="preserve"> </w:t>
      </w:r>
      <w:r>
        <w:t>interaction</w:t>
      </w:r>
      <w:r>
        <w:rPr>
          <w:spacing w:val="-9"/>
        </w:rPr>
        <w:t xml:space="preserve"> </w:t>
      </w:r>
      <w:r>
        <w:rPr>
          <w:spacing w:val="-1"/>
        </w:rPr>
        <w:t>of</w:t>
      </w:r>
      <w:r>
        <w:rPr>
          <w:spacing w:val="-10"/>
        </w:rPr>
        <w:t xml:space="preserve"> </w:t>
      </w:r>
      <w:r>
        <w:t>economic</w:t>
      </w:r>
      <w:r>
        <w:rPr>
          <w:spacing w:val="-9"/>
        </w:rPr>
        <w:t xml:space="preserve"> </w:t>
      </w:r>
      <w:r>
        <w:rPr>
          <w:spacing w:val="-1"/>
        </w:rPr>
        <w:t>systems</w:t>
      </w:r>
      <w:r>
        <w:rPr>
          <w:spacing w:val="29"/>
          <w:w w:val="99"/>
        </w:rPr>
        <w:t xml:space="preserve"> </w:t>
      </w:r>
      <w:r>
        <w:rPr>
          <w:spacing w:val="-1"/>
        </w:rPr>
        <w:t>Development</w:t>
      </w:r>
      <w:r>
        <w:rPr>
          <w:spacing w:val="-9"/>
        </w:rPr>
        <w:t xml:space="preserve"> </w:t>
      </w:r>
      <w:r>
        <w:t>and</w:t>
      </w:r>
      <w:r>
        <w:rPr>
          <w:spacing w:val="-11"/>
        </w:rPr>
        <w:t xml:space="preserve"> </w:t>
      </w:r>
      <w:r>
        <w:rPr>
          <w:spacing w:val="-1"/>
        </w:rPr>
        <w:t>transformation</w:t>
      </w:r>
      <w:r>
        <w:rPr>
          <w:spacing w:val="-9"/>
        </w:rPr>
        <w:t xml:space="preserve"> </w:t>
      </w:r>
      <w:r>
        <w:rPr>
          <w:spacing w:val="-1"/>
        </w:rPr>
        <w:t>of</w:t>
      </w:r>
      <w:r>
        <w:rPr>
          <w:spacing w:val="-11"/>
        </w:rPr>
        <w:t xml:space="preserve"> </w:t>
      </w:r>
      <w:r>
        <w:t>social</w:t>
      </w:r>
      <w:r>
        <w:rPr>
          <w:spacing w:val="-9"/>
        </w:rPr>
        <w:t xml:space="preserve"> </w:t>
      </w:r>
      <w:r>
        <w:t>structures</w:t>
      </w:r>
    </w:p>
    <w:p w:rsidR="00230E9A" w:rsidRDefault="00230E9A">
      <w:pPr>
        <w:pStyle w:val="BodyText"/>
        <w:ind w:left="246" w:right="3147"/>
      </w:pPr>
    </w:p>
    <w:p w:rsidR="00F6697A" w:rsidRDefault="009F470C">
      <w:pPr>
        <w:pStyle w:val="Heading1"/>
        <w:spacing w:before="4" w:line="318" w:lineRule="exact"/>
        <w:rPr>
          <w:b w:val="0"/>
          <w:bCs w:val="0"/>
        </w:rPr>
      </w:pPr>
      <w:r>
        <w:rPr>
          <w:spacing w:val="-1"/>
        </w:rPr>
        <w:t>Student</w:t>
      </w:r>
      <w:r>
        <w:rPr>
          <w:spacing w:val="-21"/>
        </w:rPr>
        <w:t xml:space="preserve"> </w:t>
      </w:r>
      <w:r>
        <w:rPr>
          <w:spacing w:val="-1"/>
        </w:rPr>
        <w:t>Expectations</w:t>
      </w:r>
      <w:r>
        <w:rPr>
          <w:spacing w:val="-21"/>
        </w:rPr>
        <w:t xml:space="preserve"> </w:t>
      </w:r>
      <w:r>
        <w:rPr>
          <w:spacing w:val="-1"/>
        </w:rPr>
        <w:t>(Participation):</w:t>
      </w:r>
    </w:p>
    <w:p w:rsidR="00F6697A" w:rsidRDefault="009F470C">
      <w:pPr>
        <w:pStyle w:val="BodyText"/>
        <w:ind w:right="217"/>
        <w:rPr>
          <w:spacing w:val="-1"/>
        </w:rPr>
      </w:pPr>
      <w:r>
        <w:t>Students</w:t>
      </w:r>
      <w:r>
        <w:rPr>
          <w:spacing w:val="-8"/>
        </w:rPr>
        <w:t xml:space="preserve"> </w:t>
      </w:r>
      <w:r>
        <w:rPr>
          <w:spacing w:val="-1"/>
        </w:rPr>
        <w:t>should</w:t>
      </w:r>
      <w:r>
        <w:rPr>
          <w:spacing w:val="-7"/>
        </w:rPr>
        <w:t xml:space="preserve"> </w:t>
      </w:r>
      <w:r>
        <w:t>be</w:t>
      </w:r>
      <w:r>
        <w:rPr>
          <w:spacing w:val="-7"/>
        </w:rPr>
        <w:t xml:space="preserve"> </w:t>
      </w:r>
      <w:r>
        <w:t>committed</w:t>
      </w:r>
      <w:r>
        <w:rPr>
          <w:spacing w:val="-7"/>
        </w:rPr>
        <w:t xml:space="preserve"> </w:t>
      </w:r>
      <w:r>
        <w:rPr>
          <w:spacing w:val="1"/>
        </w:rPr>
        <w:t>to</w:t>
      </w:r>
      <w:r>
        <w:rPr>
          <w:spacing w:val="-7"/>
        </w:rPr>
        <w:t xml:space="preserve"> </w:t>
      </w:r>
      <w:r>
        <w:t>devoting</w:t>
      </w:r>
      <w:r>
        <w:rPr>
          <w:spacing w:val="-7"/>
        </w:rPr>
        <w:t xml:space="preserve"> </w:t>
      </w:r>
      <w:r>
        <w:t>time</w:t>
      </w:r>
      <w:r>
        <w:rPr>
          <w:spacing w:val="-7"/>
        </w:rPr>
        <w:t xml:space="preserve"> </w:t>
      </w:r>
      <w:r>
        <w:t>to</w:t>
      </w:r>
      <w:r>
        <w:rPr>
          <w:spacing w:val="-8"/>
        </w:rPr>
        <w:t xml:space="preserve"> </w:t>
      </w:r>
      <w:r>
        <w:t>developing</w:t>
      </w:r>
      <w:r>
        <w:rPr>
          <w:spacing w:val="-7"/>
        </w:rPr>
        <w:t xml:space="preserve"> </w:t>
      </w:r>
      <w:r>
        <w:rPr>
          <w:spacing w:val="-1"/>
        </w:rPr>
        <w:t>critical</w:t>
      </w:r>
      <w:r>
        <w:rPr>
          <w:spacing w:val="-8"/>
        </w:rPr>
        <w:t xml:space="preserve"> </w:t>
      </w:r>
      <w:r>
        <w:rPr>
          <w:spacing w:val="-1"/>
        </w:rPr>
        <w:t>thinking</w:t>
      </w:r>
      <w:r>
        <w:rPr>
          <w:spacing w:val="-7"/>
        </w:rPr>
        <w:t xml:space="preserve"> </w:t>
      </w:r>
      <w:r>
        <w:rPr>
          <w:spacing w:val="-1"/>
        </w:rPr>
        <w:t>skills.</w:t>
      </w:r>
      <w:r>
        <w:rPr>
          <w:spacing w:val="-9"/>
        </w:rPr>
        <w:t xml:space="preserve"> </w:t>
      </w:r>
      <w:r>
        <w:rPr>
          <w:spacing w:val="1"/>
        </w:rPr>
        <w:t>In</w:t>
      </w:r>
      <w:r>
        <w:rPr>
          <w:spacing w:val="-8"/>
        </w:rPr>
        <w:t xml:space="preserve"> </w:t>
      </w:r>
      <w:r>
        <w:t>this</w:t>
      </w:r>
      <w:r>
        <w:rPr>
          <w:spacing w:val="-7"/>
        </w:rPr>
        <w:t xml:space="preserve"> </w:t>
      </w:r>
      <w:r>
        <w:rPr>
          <w:spacing w:val="-1"/>
        </w:rPr>
        <w:t>course</w:t>
      </w:r>
      <w:r>
        <w:rPr>
          <w:spacing w:val="66"/>
          <w:w w:val="99"/>
        </w:rPr>
        <w:t xml:space="preserve"> </w:t>
      </w:r>
      <w:r>
        <w:t>students</w:t>
      </w:r>
      <w:r>
        <w:rPr>
          <w:spacing w:val="-8"/>
        </w:rPr>
        <w:t xml:space="preserve"> </w:t>
      </w:r>
      <w:r>
        <w:rPr>
          <w:spacing w:val="-1"/>
        </w:rPr>
        <w:t>will</w:t>
      </w:r>
      <w:r>
        <w:rPr>
          <w:spacing w:val="-7"/>
        </w:rPr>
        <w:t xml:space="preserve"> </w:t>
      </w:r>
      <w:r>
        <w:t>engage</w:t>
      </w:r>
      <w:r>
        <w:rPr>
          <w:spacing w:val="-8"/>
        </w:rPr>
        <w:t xml:space="preserve"> </w:t>
      </w:r>
      <w:r>
        <w:t>in</w:t>
      </w:r>
      <w:r>
        <w:rPr>
          <w:spacing w:val="-7"/>
        </w:rPr>
        <w:t xml:space="preserve"> </w:t>
      </w:r>
      <w:r>
        <w:rPr>
          <w:spacing w:val="-1"/>
        </w:rPr>
        <w:t>critical</w:t>
      </w:r>
      <w:r>
        <w:rPr>
          <w:spacing w:val="-7"/>
        </w:rPr>
        <w:t xml:space="preserve"> </w:t>
      </w:r>
      <w:r>
        <w:rPr>
          <w:spacing w:val="-1"/>
        </w:rPr>
        <w:t>evaluation</w:t>
      </w:r>
      <w:r>
        <w:rPr>
          <w:spacing w:val="-6"/>
        </w:rPr>
        <w:t xml:space="preserve"> </w:t>
      </w:r>
      <w:r>
        <w:rPr>
          <w:spacing w:val="-1"/>
        </w:rPr>
        <w:t>of</w:t>
      </w:r>
      <w:r>
        <w:rPr>
          <w:spacing w:val="-8"/>
        </w:rPr>
        <w:t xml:space="preserve"> </w:t>
      </w:r>
      <w:r>
        <w:t>primary</w:t>
      </w:r>
      <w:r>
        <w:rPr>
          <w:spacing w:val="-9"/>
        </w:rPr>
        <w:t xml:space="preserve"> </w:t>
      </w:r>
      <w:r>
        <w:t>and</w:t>
      </w:r>
      <w:r>
        <w:rPr>
          <w:spacing w:val="-8"/>
        </w:rPr>
        <w:t xml:space="preserve"> </w:t>
      </w:r>
      <w:r>
        <w:t>secondary</w:t>
      </w:r>
      <w:r>
        <w:rPr>
          <w:spacing w:val="-6"/>
        </w:rPr>
        <w:t xml:space="preserve"> </w:t>
      </w:r>
      <w:r>
        <w:t>documents,</w:t>
      </w:r>
      <w:r>
        <w:rPr>
          <w:spacing w:val="-10"/>
        </w:rPr>
        <w:t xml:space="preserve"> </w:t>
      </w:r>
      <w:r>
        <w:rPr>
          <w:spacing w:val="-1"/>
        </w:rPr>
        <w:t>analysis</w:t>
      </w:r>
      <w:r>
        <w:rPr>
          <w:spacing w:val="-5"/>
        </w:rPr>
        <w:t xml:space="preserve"> </w:t>
      </w:r>
      <w:r>
        <w:rPr>
          <w:spacing w:val="-1"/>
        </w:rPr>
        <w:t>of</w:t>
      </w:r>
      <w:r>
        <w:rPr>
          <w:spacing w:val="53"/>
          <w:w w:val="99"/>
        </w:rPr>
        <w:t xml:space="preserve"> </w:t>
      </w:r>
      <w:r>
        <w:rPr>
          <w:spacing w:val="-1"/>
        </w:rPr>
        <w:t>historiography,</w:t>
      </w:r>
      <w:r>
        <w:rPr>
          <w:spacing w:val="-10"/>
        </w:rPr>
        <w:t xml:space="preserve"> </w:t>
      </w:r>
      <w:r>
        <w:t>debates,</w:t>
      </w:r>
      <w:r>
        <w:rPr>
          <w:spacing w:val="-8"/>
        </w:rPr>
        <w:t xml:space="preserve"> </w:t>
      </w:r>
      <w:r>
        <w:rPr>
          <w:spacing w:val="-1"/>
        </w:rPr>
        <w:t>oral</w:t>
      </w:r>
      <w:r>
        <w:rPr>
          <w:spacing w:val="-8"/>
        </w:rPr>
        <w:t xml:space="preserve"> </w:t>
      </w:r>
      <w:r>
        <w:t>presentations,</w:t>
      </w:r>
      <w:r>
        <w:rPr>
          <w:spacing w:val="-11"/>
        </w:rPr>
        <w:t xml:space="preserve"> </w:t>
      </w:r>
      <w:r>
        <w:rPr>
          <w:spacing w:val="-1"/>
        </w:rPr>
        <w:t>short</w:t>
      </w:r>
      <w:r>
        <w:rPr>
          <w:spacing w:val="-8"/>
        </w:rPr>
        <w:t xml:space="preserve"> </w:t>
      </w:r>
      <w:r>
        <w:t>essays,</w:t>
      </w:r>
      <w:r>
        <w:rPr>
          <w:spacing w:val="-11"/>
        </w:rPr>
        <w:t xml:space="preserve"> </w:t>
      </w:r>
      <w:r>
        <w:t>and</w:t>
      </w:r>
      <w:r>
        <w:rPr>
          <w:spacing w:val="-10"/>
        </w:rPr>
        <w:t xml:space="preserve"> </w:t>
      </w:r>
      <w:r>
        <w:t>the</w:t>
      </w:r>
      <w:r>
        <w:rPr>
          <w:spacing w:val="-9"/>
        </w:rPr>
        <w:t xml:space="preserve"> </w:t>
      </w:r>
      <w:r>
        <w:t>development</w:t>
      </w:r>
      <w:r>
        <w:rPr>
          <w:spacing w:val="-8"/>
        </w:rPr>
        <w:t xml:space="preserve"> </w:t>
      </w:r>
      <w:r>
        <w:rPr>
          <w:spacing w:val="-1"/>
        </w:rPr>
        <w:t>of</w:t>
      </w:r>
      <w:r>
        <w:rPr>
          <w:spacing w:val="-9"/>
        </w:rPr>
        <w:t xml:space="preserve"> </w:t>
      </w:r>
      <w:r>
        <w:rPr>
          <w:spacing w:val="1"/>
        </w:rPr>
        <w:t>document-</w:t>
      </w:r>
      <w:r>
        <w:rPr>
          <w:spacing w:val="54"/>
          <w:w w:val="99"/>
        </w:rPr>
        <w:t xml:space="preserve"> </w:t>
      </w:r>
      <w:r>
        <w:rPr>
          <w:spacing w:val="-1"/>
        </w:rPr>
        <w:t>based</w:t>
      </w:r>
      <w:r>
        <w:rPr>
          <w:spacing w:val="-8"/>
        </w:rPr>
        <w:t xml:space="preserve"> </w:t>
      </w:r>
      <w:r>
        <w:rPr>
          <w:spacing w:val="-1"/>
        </w:rPr>
        <w:t>question</w:t>
      </w:r>
      <w:r>
        <w:rPr>
          <w:spacing w:val="-4"/>
        </w:rPr>
        <w:t xml:space="preserve"> </w:t>
      </w:r>
      <w:r>
        <w:rPr>
          <w:spacing w:val="-1"/>
        </w:rPr>
        <w:t>(DBQ).</w:t>
      </w:r>
      <w:r>
        <w:rPr>
          <w:spacing w:val="-7"/>
        </w:rPr>
        <w:t xml:space="preserve"> </w:t>
      </w:r>
      <w:r>
        <w:t>Students</w:t>
      </w:r>
      <w:r>
        <w:rPr>
          <w:spacing w:val="-8"/>
        </w:rPr>
        <w:t xml:space="preserve"> </w:t>
      </w:r>
      <w:r>
        <w:t>will</w:t>
      </w:r>
      <w:r>
        <w:rPr>
          <w:spacing w:val="-6"/>
        </w:rPr>
        <w:t xml:space="preserve"> </w:t>
      </w:r>
      <w:r>
        <w:t>be</w:t>
      </w:r>
      <w:r>
        <w:rPr>
          <w:spacing w:val="-7"/>
        </w:rPr>
        <w:t xml:space="preserve"> </w:t>
      </w:r>
      <w:r>
        <w:rPr>
          <w:spacing w:val="-1"/>
        </w:rPr>
        <w:t>expected</w:t>
      </w:r>
      <w:r>
        <w:rPr>
          <w:spacing w:val="-7"/>
        </w:rPr>
        <w:t xml:space="preserve"> </w:t>
      </w:r>
      <w:r>
        <w:t>to</w:t>
      </w:r>
      <w:r>
        <w:rPr>
          <w:spacing w:val="-8"/>
        </w:rPr>
        <w:t xml:space="preserve"> </w:t>
      </w:r>
      <w:r>
        <w:rPr>
          <w:spacing w:val="-1"/>
        </w:rPr>
        <w:t>organize</w:t>
      </w:r>
      <w:r>
        <w:rPr>
          <w:spacing w:val="-7"/>
        </w:rPr>
        <w:t xml:space="preserve"> </w:t>
      </w:r>
      <w:r>
        <w:t>a</w:t>
      </w:r>
      <w:r>
        <w:rPr>
          <w:spacing w:val="-6"/>
        </w:rPr>
        <w:t xml:space="preserve"> </w:t>
      </w:r>
      <w:r w:rsidR="00CE2CF6">
        <w:t xml:space="preserve">binder </w:t>
      </w:r>
      <w:r>
        <w:rPr>
          <w:spacing w:val="-1"/>
        </w:rPr>
        <w:t>exclusively</w:t>
      </w:r>
      <w:r>
        <w:rPr>
          <w:spacing w:val="-9"/>
        </w:rPr>
        <w:t xml:space="preserve"> </w:t>
      </w:r>
      <w:r>
        <w:t>for</w:t>
      </w:r>
      <w:r>
        <w:rPr>
          <w:spacing w:val="-7"/>
        </w:rPr>
        <w:t xml:space="preserve"> </w:t>
      </w:r>
      <w:r>
        <w:t>this</w:t>
      </w:r>
      <w:r>
        <w:rPr>
          <w:spacing w:val="83"/>
          <w:w w:val="99"/>
        </w:rPr>
        <w:t xml:space="preserve"> </w:t>
      </w:r>
      <w:r>
        <w:rPr>
          <w:spacing w:val="-1"/>
        </w:rPr>
        <w:t>course</w:t>
      </w:r>
      <w:r>
        <w:rPr>
          <w:spacing w:val="-7"/>
        </w:rPr>
        <w:t xml:space="preserve"> </w:t>
      </w:r>
      <w:r>
        <w:rPr>
          <w:spacing w:val="-1"/>
        </w:rPr>
        <w:t>as</w:t>
      </w:r>
      <w:r>
        <w:rPr>
          <w:spacing w:val="-7"/>
        </w:rPr>
        <w:t xml:space="preserve"> </w:t>
      </w:r>
      <w:r>
        <w:t>well</w:t>
      </w:r>
      <w:r>
        <w:rPr>
          <w:spacing w:val="-5"/>
        </w:rPr>
        <w:t xml:space="preserve"> </w:t>
      </w:r>
      <w:r>
        <w:t>as</w:t>
      </w:r>
      <w:r>
        <w:rPr>
          <w:spacing w:val="-7"/>
        </w:rPr>
        <w:t xml:space="preserve"> </w:t>
      </w:r>
      <w:r>
        <w:t>create</w:t>
      </w:r>
      <w:r>
        <w:rPr>
          <w:spacing w:val="-6"/>
        </w:rPr>
        <w:t xml:space="preserve"> </w:t>
      </w:r>
      <w:r>
        <w:t>a</w:t>
      </w:r>
      <w:r>
        <w:rPr>
          <w:spacing w:val="-6"/>
        </w:rPr>
        <w:t xml:space="preserve"> </w:t>
      </w:r>
      <w:r>
        <w:rPr>
          <w:spacing w:val="-1"/>
        </w:rPr>
        <w:t>system</w:t>
      </w:r>
      <w:r>
        <w:rPr>
          <w:spacing w:val="-7"/>
        </w:rPr>
        <w:t xml:space="preserve"> </w:t>
      </w:r>
      <w:r>
        <w:t>for</w:t>
      </w:r>
      <w:r>
        <w:rPr>
          <w:spacing w:val="-6"/>
        </w:rPr>
        <w:t xml:space="preserve"> </w:t>
      </w:r>
      <w:r>
        <w:t>note-taking.</w:t>
      </w:r>
      <w:r>
        <w:rPr>
          <w:spacing w:val="-8"/>
        </w:rPr>
        <w:t xml:space="preserve"> </w:t>
      </w:r>
      <w:r>
        <w:t>Daily</w:t>
      </w:r>
      <w:r>
        <w:rPr>
          <w:spacing w:val="-8"/>
        </w:rPr>
        <w:t xml:space="preserve"> </w:t>
      </w:r>
      <w:r>
        <w:rPr>
          <w:spacing w:val="-1"/>
        </w:rPr>
        <w:t>lessons</w:t>
      </w:r>
      <w:r>
        <w:rPr>
          <w:spacing w:val="-7"/>
        </w:rPr>
        <w:t xml:space="preserve"> </w:t>
      </w:r>
      <w:r>
        <w:t>will</w:t>
      </w:r>
      <w:r>
        <w:rPr>
          <w:spacing w:val="-5"/>
        </w:rPr>
        <w:t xml:space="preserve"> </w:t>
      </w:r>
      <w:r>
        <w:rPr>
          <w:spacing w:val="-1"/>
        </w:rPr>
        <w:t>include</w:t>
      </w:r>
      <w:r>
        <w:rPr>
          <w:spacing w:val="-7"/>
        </w:rPr>
        <w:t xml:space="preserve"> </w:t>
      </w:r>
      <w:r>
        <w:t>lectures</w:t>
      </w:r>
      <w:r>
        <w:rPr>
          <w:spacing w:val="-6"/>
        </w:rPr>
        <w:t xml:space="preserve"> </w:t>
      </w:r>
      <w:r>
        <w:t>and</w:t>
      </w:r>
      <w:r>
        <w:rPr>
          <w:spacing w:val="-1"/>
        </w:rPr>
        <w:t xml:space="preserve"> </w:t>
      </w:r>
      <w:r>
        <w:t>student-</w:t>
      </w:r>
      <w:r>
        <w:rPr>
          <w:spacing w:val="58"/>
          <w:w w:val="99"/>
        </w:rPr>
        <w:t xml:space="preserve"> </w:t>
      </w:r>
      <w:r>
        <w:t>centered</w:t>
      </w:r>
      <w:r>
        <w:rPr>
          <w:spacing w:val="-18"/>
        </w:rPr>
        <w:t xml:space="preserve"> </w:t>
      </w:r>
      <w:r>
        <w:rPr>
          <w:spacing w:val="-1"/>
        </w:rPr>
        <w:t>activities.</w:t>
      </w:r>
      <w:r w:rsidR="00CE2CF6">
        <w:rPr>
          <w:spacing w:val="-1"/>
        </w:rPr>
        <w:t xml:space="preserve"> For time management purposes, students should expect to dedicate 1-2 hours outside of class time to this class alone every day. </w:t>
      </w:r>
      <w:r w:rsidR="00F40A52">
        <w:rPr>
          <w:spacing w:val="-1"/>
        </w:rPr>
        <w:t xml:space="preserve">We encourage students to complete all of the textbook reading and outline note-taking by Sunday night. </w:t>
      </w:r>
    </w:p>
    <w:p w:rsidR="00F40A52" w:rsidRDefault="00F40A52">
      <w:pPr>
        <w:pStyle w:val="BodyText"/>
        <w:ind w:right="217"/>
        <w:rPr>
          <w:spacing w:val="-1"/>
        </w:rPr>
      </w:pPr>
    </w:p>
    <w:p w:rsidR="00F40A52" w:rsidRDefault="00F40A52" w:rsidP="00F40A52">
      <w:pPr>
        <w:pStyle w:val="BodyText"/>
        <w:spacing w:before="38" w:line="276" w:lineRule="auto"/>
        <w:ind w:right="149"/>
      </w:pPr>
      <w:r>
        <w:t>Also,</w:t>
      </w:r>
      <w:r>
        <w:rPr>
          <w:spacing w:val="-8"/>
        </w:rPr>
        <w:t xml:space="preserve"> </w:t>
      </w:r>
      <w:r>
        <w:t>students</w:t>
      </w:r>
      <w:r>
        <w:rPr>
          <w:spacing w:val="-7"/>
        </w:rPr>
        <w:t xml:space="preserve"> </w:t>
      </w:r>
      <w:r>
        <w:rPr>
          <w:spacing w:val="-1"/>
        </w:rPr>
        <w:t>have</w:t>
      </w:r>
      <w:r>
        <w:rPr>
          <w:spacing w:val="-8"/>
        </w:rPr>
        <w:t xml:space="preserve"> </w:t>
      </w:r>
      <w:r>
        <w:t>many</w:t>
      </w:r>
      <w:r>
        <w:rPr>
          <w:spacing w:val="-8"/>
        </w:rPr>
        <w:t xml:space="preserve"> </w:t>
      </w:r>
      <w:r>
        <w:t>opportunities</w:t>
      </w:r>
      <w:r>
        <w:rPr>
          <w:spacing w:val="-8"/>
        </w:rPr>
        <w:t xml:space="preserve"> </w:t>
      </w:r>
      <w:r>
        <w:t>to</w:t>
      </w:r>
      <w:r>
        <w:rPr>
          <w:spacing w:val="-7"/>
        </w:rPr>
        <w:t xml:space="preserve"> </w:t>
      </w:r>
      <w:r>
        <w:t>prepare</w:t>
      </w:r>
      <w:r>
        <w:rPr>
          <w:spacing w:val="-8"/>
        </w:rPr>
        <w:t xml:space="preserve"> </w:t>
      </w:r>
      <w:r>
        <w:rPr>
          <w:spacing w:val="-1"/>
        </w:rPr>
        <w:t>PRIOR</w:t>
      </w:r>
      <w:r>
        <w:rPr>
          <w:spacing w:val="59"/>
          <w:w w:val="99"/>
        </w:rPr>
        <w:t xml:space="preserve"> </w:t>
      </w:r>
      <w:r>
        <w:t>to</w:t>
      </w:r>
      <w:r>
        <w:rPr>
          <w:spacing w:val="-7"/>
        </w:rPr>
        <w:t xml:space="preserve"> </w:t>
      </w:r>
      <w:r>
        <w:t>exams.</w:t>
      </w:r>
      <w:r>
        <w:rPr>
          <w:spacing w:val="-8"/>
        </w:rPr>
        <w:t xml:space="preserve"> </w:t>
      </w:r>
      <w:r>
        <w:t>Students</w:t>
      </w:r>
      <w:r>
        <w:rPr>
          <w:spacing w:val="-7"/>
        </w:rPr>
        <w:t xml:space="preserve"> </w:t>
      </w:r>
      <w:r>
        <w:rPr>
          <w:spacing w:val="1"/>
        </w:rPr>
        <w:t>can</w:t>
      </w:r>
      <w:r>
        <w:rPr>
          <w:spacing w:val="-5"/>
        </w:rPr>
        <w:t xml:space="preserve"> </w:t>
      </w:r>
      <w:r>
        <w:t>make</w:t>
      </w:r>
      <w:r>
        <w:rPr>
          <w:spacing w:val="-7"/>
        </w:rPr>
        <w:t xml:space="preserve"> </w:t>
      </w:r>
      <w:r>
        <w:rPr>
          <w:spacing w:val="-1"/>
        </w:rPr>
        <w:t>sure</w:t>
      </w:r>
      <w:r>
        <w:rPr>
          <w:spacing w:val="-6"/>
        </w:rPr>
        <w:t xml:space="preserve"> </w:t>
      </w:r>
      <w:r>
        <w:t>they</w:t>
      </w:r>
      <w:r>
        <w:rPr>
          <w:spacing w:val="-8"/>
        </w:rPr>
        <w:t xml:space="preserve"> </w:t>
      </w:r>
      <w:r>
        <w:t>are</w:t>
      </w:r>
      <w:r>
        <w:rPr>
          <w:spacing w:val="-6"/>
        </w:rPr>
        <w:t xml:space="preserve"> </w:t>
      </w:r>
      <w:r>
        <w:t>prepared</w:t>
      </w:r>
      <w:r>
        <w:rPr>
          <w:spacing w:val="-7"/>
        </w:rPr>
        <w:t xml:space="preserve"> </w:t>
      </w:r>
      <w:r>
        <w:t>by</w:t>
      </w:r>
      <w:r>
        <w:rPr>
          <w:spacing w:val="-8"/>
        </w:rPr>
        <w:t xml:space="preserve"> </w:t>
      </w:r>
      <w:r>
        <w:t>forming</w:t>
      </w:r>
      <w:r>
        <w:rPr>
          <w:spacing w:val="-6"/>
        </w:rPr>
        <w:t xml:space="preserve"> </w:t>
      </w:r>
      <w:r>
        <w:rPr>
          <w:spacing w:val="-1"/>
        </w:rPr>
        <w:t>study</w:t>
      </w:r>
      <w:r>
        <w:rPr>
          <w:spacing w:val="-5"/>
        </w:rPr>
        <w:t xml:space="preserve"> </w:t>
      </w:r>
      <w:r>
        <w:t>groups,</w:t>
      </w:r>
      <w:r>
        <w:rPr>
          <w:spacing w:val="-6"/>
        </w:rPr>
        <w:t xml:space="preserve"> </w:t>
      </w:r>
      <w:r>
        <w:t>taking</w:t>
      </w:r>
      <w:r>
        <w:rPr>
          <w:spacing w:val="-7"/>
        </w:rPr>
        <w:t xml:space="preserve"> </w:t>
      </w:r>
      <w:r>
        <w:t>online</w:t>
      </w:r>
      <w:r>
        <w:rPr>
          <w:spacing w:val="38"/>
          <w:w w:val="99"/>
        </w:rPr>
        <w:t xml:space="preserve"> </w:t>
      </w:r>
      <w:r>
        <w:rPr>
          <w:spacing w:val="-1"/>
        </w:rPr>
        <w:t>quizzes</w:t>
      </w:r>
      <w:r>
        <w:rPr>
          <w:spacing w:val="-7"/>
        </w:rPr>
        <w:t xml:space="preserve"> </w:t>
      </w:r>
      <w:r>
        <w:t>before</w:t>
      </w:r>
      <w:r>
        <w:rPr>
          <w:spacing w:val="-7"/>
        </w:rPr>
        <w:t xml:space="preserve"> </w:t>
      </w:r>
      <w:r>
        <w:t>the</w:t>
      </w:r>
      <w:r>
        <w:rPr>
          <w:spacing w:val="-7"/>
        </w:rPr>
        <w:t xml:space="preserve"> </w:t>
      </w:r>
      <w:r>
        <w:rPr>
          <w:spacing w:val="-1"/>
        </w:rPr>
        <w:t>actual</w:t>
      </w:r>
      <w:r>
        <w:rPr>
          <w:spacing w:val="-8"/>
        </w:rPr>
        <w:t xml:space="preserve"> </w:t>
      </w:r>
      <w:r>
        <w:t>test</w:t>
      </w:r>
      <w:r>
        <w:rPr>
          <w:spacing w:val="-5"/>
        </w:rPr>
        <w:t xml:space="preserve"> </w:t>
      </w:r>
      <w:r>
        <w:rPr>
          <w:spacing w:val="-1"/>
        </w:rPr>
        <w:t>(online</w:t>
      </w:r>
      <w:r>
        <w:rPr>
          <w:spacing w:val="-7"/>
        </w:rPr>
        <w:t xml:space="preserve"> </w:t>
      </w:r>
      <w:r>
        <w:rPr>
          <w:spacing w:val="-1"/>
        </w:rPr>
        <w:t>quizzes</w:t>
      </w:r>
      <w:r>
        <w:t xml:space="preserve"> sometimes</w:t>
      </w:r>
      <w:r>
        <w:rPr>
          <w:spacing w:val="-7"/>
        </w:rPr>
        <w:t xml:space="preserve"> </w:t>
      </w:r>
      <w:r>
        <w:rPr>
          <w:spacing w:val="-1"/>
        </w:rPr>
        <w:t>use</w:t>
      </w:r>
      <w:r>
        <w:rPr>
          <w:spacing w:val="-7"/>
        </w:rPr>
        <w:t xml:space="preserve"> </w:t>
      </w:r>
      <w:r>
        <w:rPr>
          <w:spacing w:val="-1"/>
        </w:rPr>
        <w:t>actual</w:t>
      </w:r>
      <w:r>
        <w:rPr>
          <w:spacing w:val="-6"/>
        </w:rPr>
        <w:t xml:space="preserve"> </w:t>
      </w:r>
      <w:r>
        <w:t>test</w:t>
      </w:r>
      <w:r>
        <w:rPr>
          <w:spacing w:val="-5"/>
        </w:rPr>
        <w:t xml:space="preserve"> </w:t>
      </w:r>
      <w:r>
        <w:rPr>
          <w:spacing w:val="-1"/>
        </w:rPr>
        <w:t>questions</w:t>
      </w:r>
      <w:r>
        <w:rPr>
          <w:spacing w:val="-7"/>
        </w:rPr>
        <w:t xml:space="preserve"> </w:t>
      </w:r>
      <w:r>
        <w:t>and</w:t>
      </w:r>
      <w:r>
        <w:rPr>
          <w:spacing w:val="-7"/>
        </w:rPr>
        <w:t xml:space="preserve"> </w:t>
      </w:r>
      <w:r>
        <w:rPr>
          <w:spacing w:val="-1"/>
        </w:rPr>
        <w:t>give</w:t>
      </w:r>
      <w:r>
        <w:rPr>
          <w:spacing w:val="-7"/>
        </w:rPr>
        <w:t xml:space="preserve"> </w:t>
      </w:r>
      <w:r>
        <w:t>the</w:t>
      </w:r>
      <w:r>
        <w:rPr>
          <w:spacing w:val="85"/>
          <w:w w:val="99"/>
        </w:rPr>
        <w:t xml:space="preserve"> </w:t>
      </w:r>
      <w:r>
        <w:t>students</w:t>
      </w:r>
      <w:r>
        <w:rPr>
          <w:spacing w:val="-9"/>
        </w:rPr>
        <w:t xml:space="preserve"> </w:t>
      </w:r>
      <w:r>
        <w:t>the</w:t>
      </w:r>
      <w:r>
        <w:rPr>
          <w:spacing w:val="-8"/>
        </w:rPr>
        <w:t xml:space="preserve"> </w:t>
      </w:r>
      <w:r>
        <w:t>correct</w:t>
      </w:r>
      <w:r>
        <w:rPr>
          <w:spacing w:val="-7"/>
        </w:rPr>
        <w:t xml:space="preserve"> </w:t>
      </w:r>
      <w:r>
        <w:rPr>
          <w:spacing w:val="-1"/>
        </w:rPr>
        <w:t>answers),</w:t>
      </w:r>
      <w:r>
        <w:rPr>
          <w:spacing w:val="-10"/>
        </w:rPr>
        <w:t xml:space="preserve"> </w:t>
      </w:r>
      <w:r>
        <w:t>attending</w:t>
      </w:r>
      <w:r>
        <w:rPr>
          <w:spacing w:val="-9"/>
        </w:rPr>
        <w:t xml:space="preserve"> </w:t>
      </w:r>
      <w:r>
        <w:rPr>
          <w:spacing w:val="-1"/>
        </w:rPr>
        <w:t>Office</w:t>
      </w:r>
      <w:r>
        <w:rPr>
          <w:spacing w:val="-8"/>
        </w:rPr>
        <w:t xml:space="preserve"> </w:t>
      </w:r>
      <w:r>
        <w:rPr>
          <w:spacing w:val="-1"/>
        </w:rPr>
        <w:t>Hours</w:t>
      </w:r>
      <w:r>
        <w:rPr>
          <w:spacing w:val="-9"/>
        </w:rPr>
        <w:t xml:space="preserve"> </w:t>
      </w:r>
      <w:r>
        <w:rPr>
          <w:spacing w:val="-1"/>
        </w:rPr>
        <w:t>by</w:t>
      </w:r>
      <w:r>
        <w:rPr>
          <w:spacing w:val="-8"/>
        </w:rPr>
        <w:t xml:space="preserve"> </w:t>
      </w:r>
      <w:r>
        <w:t>their</w:t>
      </w:r>
      <w:r>
        <w:rPr>
          <w:spacing w:val="-9"/>
        </w:rPr>
        <w:t xml:space="preserve"> </w:t>
      </w:r>
      <w:r>
        <w:rPr>
          <w:spacing w:val="-1"/>
        </w:rPr>
        <w:t>instructor,</w:t>
      </w:r>
      <w:r>
        <w:rPr>
          <w:spacing w:val="-10"/>
        </w:rPr>
        <w:t xml:space="preserve"> </w:t>
      </w:r>
      <w:r>
        <w:t>attending</w:t>
      </w:r>
      <w:r>
        <w:rPr>
          <w:spacing w:val="-10"/>
        </w:rPr>
        <w:t xml:space="preserve"> </w:t>
      </w:r>
      <w:r>
        <w:rPr>
          <w:spacing w:val="-1"/>
        </w:rPr>
        <w:t>tutoring,</w:t>
      </w:r>
      <w:r>
        <w:rPr>
          <w:spacing w:val="80"/>
          <w:w w:val="99"/>
        </w:rPr>
        <w:t xml:space="preserve"> </w:t>
      </w:r>
      <w:r>
        <w:rPr>
          <w:spacing w:val="-1"/>
        </w:rPr>
        <w:t>seeking</w:t>
      </w:r>
      <w:r>
        <w:rPr>
          <w:spacing w:val="-7"/>
        </w:rPr>
        <w:t xml:space="preserve"> </w:t>
      </w:r>
      <w:r>
        <w:t>a</w:t>
      </w:r>
      <w:r>
        <w:rPr>
          <w:spacing w:val="-5"/>
        </w:rPr>
        <w:t xml:space="preserve"> </w:t>
      </w:r>
      <w:r>
        <w:t>peer</w:t>
      </w:r>
      <w:r>
        <w:rPr>
          <w:spacing w:val="-6"/>
        </w:rPr>
        <w:t xml:space="preserve"> </w:t>
      </w:r>
      <w:r>
        <w:t>or</w:t>
      </w:r>
      <w:r>
        <w:rPr>
          <w:spacing w:val="-6"/>
        </w:rPr>
        <w:t xml:space="preserve"> </w:t>
      </w:r>
      <w:r>
        <w:rPr>
          <w:spacing w:val="-1"/>
        </w:rPr>
        <w:t>paid</w:t>
      </w:r>
      <w:r>
        <w:rPr>
          <w:spacing w:val="-6"/>
        </w:rPr>
        <w:t xml:space="preserve"> </w:t>
      </w:r>
      <w:r>
        <w:t>tutor,</w:t>
      </w:r>
      <w:r>
        <w:rPr>
          <w:spacing w:val="-8"/>
        </w:rPr>
        <w:t xml:space="preserve"> </w:t>
      </w:r>
      <w:r>
        <w:t>and</w:t>
      </w:r>
      <w:r>
        <w:rPr>
          <w:spacing w:val="-6"/>
        </w:rPr>
        <w:t xml:space="preserve"> </w:t>
      </w:r>
      <w:r>
        <w:t>learning</w:t>
      </w:r>
      <w:r>
        <w:rPr>
          <w:spacing w:val="-6"/>
        </w:rPr>
        <w:t xml:space="preserve"> </w:t>
      </w:r>
      <w:r>
        <w:t>how</w:t>
      </w:r>
      <w:r>
        <w:rPr>
          <w:spacing w:val="-5"/>
        </w:rPr>
        <w:t xml:space="preserve"> </w:t>
      </w:r>
      <w:r>
        <w:rPr>
          <w:spacing w:val="1"/>
        </w:rPr>
        <w:t>to</w:t>
      </w:r>
      <w:r>
        <w:rPr>
          <w:spacing w:val="-2"/>
        </w:rPr>
        <w:t xml:space="preserve"> </w:t>
      </w:r>
      <w:r>
        <w:t>be</w:t>
      </w:r>
      <w:r>
        <w:rPr>
          <w:spacing w:val="-6"/>
        </w:rPr>
        <w:t xml:space="preserve"> </w:t>
      </w:r>
      <w:r>
        <w:t>more</w:t>
      </w:r>
      <w:r>
        <w:rPr>
          <w:spacing w:val="-6"/>
        </w:rPr>
        <w:t xml:space="preserve"> </w:t>
      </w:r>
      <w:r>
        <w:t>proactive</w:t>
      </w:r>
      <w:r>
        <w:rPr>
          <w:spacing w:val="-5"/>
        </w:rPr>
        <w:t xml:space="preserve"> </w:t>
      </w:r>
      <w:r>
        <w:t>in</w:t>
      </w:r>
      <w:r>
        <w:rPr>
          <w:spacing w:val="-5"/>
        </w:rPr>
        <w:t xml:space="preserve"> </w:t>
      </w:r>
      <w:r>
        <w:rPr>
          <w:spacing w:val="-1"/>
        </w:rPr>
        <w:t>asking</w:t>
      </w:r>
      <w:r>
        <w:rPr>
          <w:spacing w:val="-6"/>
        </w:rPr>
        <w:t xml:space="preserve"> </w:t>
      </w:r>
      <w:r>
        <w:rPr>
          <w:spacing w:val="-1"/>
        </w:rPr>
        <w:t>questions</w:t>
      </w:r>
      <w:r>
        <w:rPr>
          <w:spacing w:val="-4"/>
        </w:rPr>
        <w:t xml:space="preserve"> </w:t>
      </w:r>
      <w:r>
        <w:t>during</w:t>
      </w:r>
      <w:r>
        <w:rPr>
          <w:spacing w:val="44"/>
          <w:w w:val="99"/>
        </w:rPr>
        <w:t xml:space="preserve"> </w:t>
      </w:r>
      <w:r>
        <w:rPr>
          <w:spacing w:val="-1"/>
        </w:rPr>
        <w:t>class</w:t>
      </w:r>
      <w:r>
        <w:rPr>
          <w:spacing w:val="-8"/>
        </w:rPr>
        <w:t xml:space="preserve"> </w:t>
      </w:r>
      <w:r>
        <w:rPr>
          <w:spacing w:val="1"/>
        </w:rPr>
        <w:t>to</w:t>
      </w:r>
      <w:r>
        <w:rPr>
          <w:spacing w:val="-6"/>
        </w:rPr>
        <w:t xml:space="preserve"> </w:t>
      </w:r>
      <w:r>
        <w:t>clarify</w:t>
      </w:r>
      <w:r>
        <w:rPr>
          <w:spacing w:val="-8"/>
        </w:rPr>
        <w:t xml:space="preserve"> </w:t>
      </w:r>
      <w:r>
        <w:t>understanding.</w:t>
      </w:r>
      <w:r>
        <w:rPr>
          <w:spacing w:val="-2"/>
        </w:rPr>
        <w:t xml:space="preserve"> </w:t>
      </w:r>
      <w:r>
        <w:rPr>
          <w:spacing w:val="-1"/>
        </w:rPr>
        <w:t>There</w:t>
      </w:r>
      <w:r>
        <w:rPr>
          <w:spacing w:val="-7"/>
        </w:rPr>
        <w:t xml:space="preserve"> </w:t>
      </w:r>
      <w:r>
        <w:t>are</w:t>
      </w:r>
      <w:r>
        <w:rPr>
          <w:spacing w:val="-6"/>
        </w:rPr>
        <w:t xml:space="preserve"> </w:t>
      </w:r>
      <w:r>
        <w:t>also</w:t>
      </w:r>
      <w:r>
        <w:rPr>
          <w:spacing w:val="-7"/>
        </w:rPr>
        <w:t xml:space="preserve"> </w:t>
      </w:r>
      <w:r>
        <w:rPr>
          <w:spacing w:val="-1"/>
        </w:rPr>
        <w:t>online</w:t>
      </w:r>
      <w:r>
        <w:rPr>
          <w:spacing w:val="-6"/>
        </w:rPr>
        <w:t xml:space="preserve"> </w:t>
      </w:r>
      <w:r>
        <w:t>notes</w:t>
      </w:r>
      <w:r>
        <w:rPr>
          <w:spacing w:val="-6"/>
        </w:rPr>
        <w:t xml:space="preserve"> </w:t>
      </w:r>
      <w:r>
        <w:t>to</w:t>
      </w:r>
      <w:r>
        <w:rPr>
          <w:spacing w:val="-7"/>
        </w:rPr>
        <w:t xml:space="preserve"> </w:t>
      </w:r>
      <w:r>
        <w:t>review,</w:t>
      </w:r>
      <w:r>
        <w:rPr>
          <w:spacing w:val="-8"/>
        </w:rPr>
        <w:t xml:space="preserve"> </w:t>
      </w:r>
      <w:r>
        <w:t>as</w:t>
      </w:r>
      <w:r>
        <w:rPr>
          <w:spacing w:val="-6"/>
        </w:rPr>
        <w:t xml:space="preserve"> </w:t>
      </w:r>
      <w:r>
        <w:t>well</w:t>
      </w:r>
      <w:r>
        <w:rPr>
          <w:spacing w:val="-6"/>
        </w:rPr>
        <w:t xml:space="preserve"> </w:t>
      </w:r>
      <w:r>
        <w:t>as</w:t>
      </w:r>
      <w:r>
        <w:rPr>
          <w:spacing w:val="-3"/>
        </w:rPr>
        <w:t xml:space="preserve"> </w:t>
      </w:r>
      <w:r>
        <w:t>PowerPoints</w:t>
      </w:r>
      <w:r>
        <w:rPr>
          <w:spacing w:val="-6"/>
        </w:rPr>
        <w:t xml:space="preserve"> </w:t>
      </w:r>
      <w:r>
        <w:rPr>
          <w:spacing w:val="-1"/>
        </w:rPr>
        <w:t>on</w:t>
      </w:r>
      <w:r>
        <w:rPr>
          <w:spacing w:val="44"/>
          <w:w w:val="99"/>
        </w:rPr>
        <w:t xml:space="preserve"> </w:t>
      </w:r>
      <w:r>
        <w:t>each</w:t>
      </w:r>
      <w:r>
        <w:rPr>
          <w:spacing w:val="-8"/>
        </w:rPr>
        <w:t xml:space="preserve"> </w:t>
      </w:r>
      <w:r>
        <w:t>lesson.</w:t>
      </w:r>
      <w:r>
        <w:rPr>
          <w:spacing w:val="-10"/>
        </w:rPr>
        <w:t xml:space="preserve"> </w:t>
      </w:r>
      <w:r>
        <w:rPr>
          <w:spacing w:val="-1"/>
        </w:rPr>
        <w:t>The</w:t>
      </w:r>
      <w:r>
        <w:rPr>
          <w:spacing w:val="-6"/>
        </w:rPr>
        <w:t xml:space="preserve"> </w:t>
      </w:r>
      <w:r>
        <w:rPr>
          <w:spacing w:val="-1"/>
        </w:rPr>
        <w:t>online</w:t>
      </w:r>
      <w:r>
        <w:rPr>
          <w:spacing w:val="-8"/>
        </w:rPr>
        <w:t xml:space="preserve"> </w:t>
      </w:r>
      <w:r>
        <w:rPr>
          <w:spacing w:val="-1"/>
        </w:rPr>
        <w:t>resources</w:t>
      </w:r>
      <w:r>
        <w:rPr>
          <w:spacing w:val="-8"/>
        </w:rPr>
        <w:t xml:space="preserve"> </w:t>
      </w:r>
      <w:r>
        <w:t>can</w:t>
      </w:r>
      <w:r>
        <w:rPr>
          <w:spacing w:val="-8"/>
        </w:rPr>
        <w:t xml:space="preserve"> </w:t>
      </w:r>
      <w:r>
        <w:t>be</w:t>
      </w:r>
      <w:r>
        <w:rPr>
          <w:spacing w:val="-8"/>
        </w:rPr>
        <w:t xml:space="preserve"> </w:t>
      </w:r>
      <w:r>
        <w:t>found,</w:t>
      </w:r>
      <w:r>
        <w:rPr>
          <w:spacing w:val="-8"/>
        </w:rPr>
        <w:t xml:space="preserve"> </w:t>
      </w:r>
      <w:r>
        <w:t>with</w:t>
      </w:r>
      <w:r>
        <w:rPr>
          <w:spacing w:val="-8"/>
        </w:rPr>
        <w:t xml:space="preserve"> </w:t>
      </w:r>
      <w:r>
        <w:rPr>
          <w:spacing w:val="-1"/>
        </w:rPr>
        <w:t>links,</w:t>
      </w:r>
      <w:r>
        <w:rPr>
          <w:spacing w:val="-10"/>
        </w:rPr>
        <w:t xml:space="preserve"> </w:t>
      </w:r>
      <w:r>
        <w:t xml:space="preserve">at </w:t>
      </w:r>
      <w:hyperlink r:id="rId10">
        <w:r>
          <w:rPr>
            <w:color w:val="0000FF"/>
            <w:spacing w:val="-1"/>
            <w:u w:val="single" w:color="0000FF"/>
          </w:rPr>
          <w:t>www.mshadi.wikispaces.com</w:t>
        </w:r>
      </w:hyperlink>
    </w:p>
    <w:p w:rsidR="00F40A52" w:rsidRDefault="00F40A52">
      <w:pPr>
        <w:pStyle w:val="BodyText"/>
        <w:ind w:right="217"/>
        <w:rPr>
          <w:spacing w:val="-1"/>
        </w:rPr>
      </w:pPr>
    </w:p>
    <w:p w:rsidR="00F40A52" w:rsidRPr="00F40A52" w:rsidRDefault="00F40A52" w:rsidP="00F40A52">
      <w:pPr>
        <w:pStyle w:val="BodyText"/>
        <w:ind w:right="217"/>
      </w:pPr>
      <w:r>
        <w:rPr>
          <w:spacing w:val="-2"/>
        </w:rPr>
        <w:t>An</w:t>
      </w:r>
      <w:r>
        <w:rPr>
          <w:spacing w:val="-1"/>
        </w:rPr>
        <w:t xml:space="preserve"> </w:t>
      </w:r>
      <w:r>
        <w:rPr>
          <w:spacing w:val="-2"/>
        </w:rPr>
        <w:t>AP</w:t>
      </w:r>
      <w:r>
        <w:rPr>
          <w:spacing w:val="-5"/>
        </w:rPr>
        <w:t xml:space="preserve"> </w:t>
      </w:r>
      <w:r>
        <w:rPr>
          <w:spacing w:val="-1"/>
        </w:rPr>
        <w:t>class</w:t>
      </w:r>
      <w:r>
        <w:rPr>
          <w:spacing w:val="-7"/>
        </w:rPr>
        <w:t xml:space="preserve"> </w:t>
      </w:r>
      <w:r>
        <w:rPr>
          <w:spacing w:val="-1"/>
        </w:rPr>
        <w:t>should</w:t>
      </w:r>
      <w:r>
        <w:rPr>
          <w:spacing w:val="-6"/>
        </w:rPr>
        <w:t xml:space="preserve"> </w:t>
      </w:r>
      <w:r>
        <w:t>be</w:t>
      </w:r>
      <w:r>
        <w:rPr>
          <w:spacing w:val="-6"/>
        </w:rPr>
        <w:t xml:space="preserve"> </w:t>
      </w:r>
      <w:r>
        <w:t>taken</w:t>
      </w:r>
      <w:r>
        <w:rPr>
          <w:spacing w:val="-5"/>
        </w:rPr>
        <w:t xml:space="preserve"> </w:t>
      </w:r>
      <w:r>
        <w:t>by</w:t>
      </w:r>
      <w:r>
        <w:rPr>
          <w:spacing w:val="-7"/>
        </w:rPr>
        <w:t xml:space="preserve"> </w:t>
      </w:r>
      <w:r>
        <w:t>students</w:t>
      </w:r>
      <w:r>
        <w:rPr>
          <w:spacing w:val="-7"/>
        </w:rPr>
        <w:t xml:space="preserve"> </w:t>
      </w:r>
      <w:r>
        <w:t>that</w:t>
      </w:r>
      <w:r>
        <w:rPr>
          <w:spacing w:val="-4"/>
        </w:rPr>
        <w:t xml:space="preserve"> </w:t>
      </w:r>
      <w:r>
        <w:rPr>
          <w:spacing w:val="-1"/>
        </w:rPr>
        <w:t>have</w:t>
      </w:r>
      <w:r>
        <w:rPr>
          <w:spacing w:val="-6"/>
        </w:rPr>
        <w:t xml:space="preserve"> </w:t>
      </w:r>
      <w:r>
        <w:rPr>
          <w:spacing w:val="-1"/>
        </w:rPr>
        <w:t>not</w:t>
      </w:r>
      <w:r>
        <w:rPr>
          <w:spacing w:val="-5"/>
        </w:rPr>
        <w:t xml:space="preserve"> </w:t>
      </w:r>
      <w:r>
        <w:rPr>
          <w:spacing w:val="-1"/>
        </w:rPr>
        <w:t>only</w:t>
      </w:r>
      <w:r>
        <w:rPr>
          <w:spacing w:val="-7"/>
        </w:rPr>
        <w:t xml:space="preserve"> </w:t>
      </w:r>
      <w:r>
        <w:t>the</w:t>
      </w:r>
      <w:r>
        <w:rPr>
          <w:spacing w:val="-6"/>
        </w:rPr>
        <w:t xml:space="preserve"> </w:t>
      </w:r>
      <w:r>
        <w:rPr>
          <w:spacing w:val="-1"/>
        </w:rPr>
        <w:t>intellectual</w:t>
      </w:r>
      <w:r>
        <w:rPr>
          <w:spacing w:val="-5"/>
        </w:rPr>
        <w:t xml:space="preserve"> </w:t>
      </w:r>
      <w:r>
        <w:t>potential</w:t>
      </w:r>
      <w:r>
        <w:rPr>
          <w:spacing w:val="-5"/>
        </w:rPr>
        <w:t xml:space="preserve"> </w:t>
      </w:r>
      <w:r>
        <w:rPr>
          <w:spacing w:val="-1"/>
        </w:rPr>
        <w:t>for</w:t>
      </w:r>
      <w:r>
        <w:rPr>
          <w:spacing w:val="-7"/>
        </w:rPr>
        <w:t xml:space="preserve"> </w:t>
      </w:r>
      <w:r>
        <w:rPr>
          <w:spacing w:val="-1"/>
        </w:rPr>
        <w:t>success,</w:t>
      </w:r>
      <w:r>
        <w:rPr>
          <w:spacing w:val="75"/>
          <w:w w:val="99"/>
        </w:rPr>
        <w:t xml:space="preserve"> </w:t>
      </w:r>
      <w:r>
        <w:rPr>
          <w:spacing w:val="-1"/>
        </w:rPr>
        <w:t>but</w:t>
      </w:r>
      <w:r>
        <w:rPr>
          <w:spacing w:val="-3"/>
        </w:rPr>
        <w:t xml:space="preserve"> </w:t>
      </w:r>
      <w:r>
        <w:t>a</w:t>
      </w:r>
      <w:r>
        <w:rPr>
          <w:spacing w:val="-5"/>
        </w:rPr>
        <w:t xml:space="preserve"> </w:t>
      </w:r>
      <w:r>
        <w:rPr>
          <w:spacing w:val="-1"/>
        </w:rPr>
        <w:t>solid</w:t>
      </w:r>
      <w:r>
        <w:rPr>
          <w:spacing w:val="-6"/>
        </w:rPr>
        <w:t xml:space="preserve"> </w:t>
      </w:r>
      <w:r>
        <w:t>work</w:t>
      </w:r>
      <w:r>
        <w:rPr>
          <w:spacing w:val="-5"/>
        </w:rPr>
        <w:t xml:space="preserve"> </w:t>
      </w:r>
      <w:r>
        <w:t>ethic</w:t>
      </w:r>
      <w:r>
        <w:rPr>
          <w:spacing w:val="-4"/>
        </w:rPr>
        <w:t xml:space="preserve"> </w:t>
      </w:r>
      <w:r>
        <w:rPr>
          <w:spacing w:val="-1"/>
        </w:rPr>
        <w:t>and</w:t>
      </w:r>
      <w:r>
        <w:rPr>
          <w:spacing w:val="-6"/>
        </w:rPr>
        <w:t xml:space="preserve"> </w:t>
      </w:r>
      <w:r>
        <w:t>the</w:t>
      </w:r>
      <w:r>
        <w:rPr>
          <w:spacing w:val="-6"/>
        </w:rPr>
        <w:t xml:space="preserve"> </w:t>
      </w:r>
      <w:r>
        <w:rPr>
          <w:spacing w:val="-1"/>
        </w:rPr>
        <w:t>necessary</w:t>
      </w:r>
      <w:r>
        <w:rPr>
          <w:spacing w:val="-6"/>
        </w:rPr>
        <w:t xml:space="preserve"> </w:t>
      </w:r>
      <w:r>
        <w:t>study</w:t>
      </w:r>
      <w:r>
        <w:rPr>
          <w:spacing w:val="-7"/>
        </w:rPr>
        <w:t xml:space="preserve"> </w:t>
      </w:r>
      <w:r>
        <w:t>skills</w:t>
      </w:r>
      <w:r>
        <w:rPr>
          <w:spacing w:val="-6"/>
        </w:rPr>
        <w:t xml:space="preserve"> </w:t>
      </w:r>
      <w:r>
        <w:rPr>
          <w:spacing w:val="-1"/>
        </w:rPr>
        <w:t>that</w:t>
      </w:r>
      <w:r>
        <w:rPr>
          <w:spacing w:val="53"/>
        </w:rPr>
        <w:t xml:space="preserve"> </w:t>
      </w:r>
      <w:r>
        <w:rPr>
          <w:spacing w:val="-1"/>
        </w:rPr>
        <w:t>have</w:t>
      </w:r>
      <w:r>
        <w:rPr>
          <w:spacing w:val="-6"/>
        </w:rPr>
        <w:t xml:space="preserve"> </w:t>
      </w:r>
      <w:r>
        <w:t>been</w:t>
      </w:r>
      <w:r>
        <w:rPr>
          <w:spacing w:val="-4"/>
        </w:rPr>
        <w:t xml:space="preserve"> </w:t>
      </w:r>
      <w:r>
        <w:rPr>
          <w:spacing w:val="-1"/>
        </w:rPr>
        <w:t>honed</w:t>
      </w:r>
      <w:r>
        <w:rPr>
          <w:spacing w:val="-6"/>
        </w:rPr>
        <w:t xml:space="preserve"> </w:t>
      </w:r>
      <w:r>
        <w:t>and</w:t>
      </w:r>
      <w:r>
        <w:rPr>
          <w:spacing w:val="-5"/>
        </w:rPr>
        <w:t xml:space="preserve"> </w:t>
      </w:r>
      <w:r>
        <w:rPr>
          <w:spacing w:val="-1"/>
        </w:rPr>
        <w:t>developed</w:t>
      </w:r>
      <w:r>
        <w:rPr>
          <w:spacing w:val="-6"/>
        </w:rPr>
        <w:t xml:space="preserve"> </w:t>
      </w:r>
      <w:r>
        <w:t>in</w:t>
      </w:r>
      <w:r>
        <w:rPr>
          <w:spacing w:val="77"/>
          <w:w w:val="99"/>
        </w:rPr>
        <w:t xml:space="preserve"> </w:t>
      </w:r>
      <w:r>
        <w:t>previous</w:t>
      </w:r>
      <w:r>
        <w:rPr>
          <w:spacing w:val="-8"/>
        </w:rPr>
        <w:t xml:space="preserve"> </w:t>
      </w:r>
      <w:r>
        <w:rPr>
          <w:spacing w:val="-1"/>
        </w:rPr>
        <w:t>course</w:t>
      </w:r>
      <w:r>
        <w:rPr>
          <w:spacing w:val="-7"/>
        </w:rPr>
        <w:t xml:space="preserve"> </w:t>
      </w:r>
      <w:r>
        <w:t>work.</w:t>
      </w:r>
      <w:r>
        <w:rPr>
          <w:spacing w:val="-6"/>
        </w:rPr>
        <w:t xml:space="preserve"> </w:t>
      </w:r>
      <w:r>
        <w:t>The</w:t>
      </w:r>
      <w:r>
        <w:rPr>
          <w:spacing w:val="-7"/>
        </w:rPr>
        <w:t xml:space="preserve"> </w:t>
      </w:r>
      <w:r>
        <w:rPr>
          <w:spacing w:val="-1"/>
        </w:rPr>
        <w:t>ability</w:t>
      </w:r>
      <w:r>
        <w:rPr>
          <w:spacing w:val="-8"/>
        </w:rPr>
        <w:t xml:space="preserve"> </w:t>
      </w:r>
      <w:r>
        <w:rPr>
          <w:spacing w:val="1"/>
        </w:rPr>
        <w:t>to</w:t>
      </w:r>
      <w:r>
        <w:rPr>
          <w:spacing w:val="-7"/>
        </w:rPr>
        <w:t xml:space="preserve"> </w:t>
      </w:r>
      <w:r>
        <w:t>independently</w:t>
      </w:r>
      <w:r>
        <w:rPr>
          <w:spacing w:val="-8"/>
        </w:rPr>
        <w:t xml:space="preserve"> </w:t>
      </w:r>
      <w:r>
        <w:t>study</w:t>
      </w:r>
      <w:r>
        <w:rPr>
          <w:spacing w:val="-8"/>
        </w:rPr>
        <w:t xml:space="preserve"> </w:t>
      </w:r>
      <w:r>
        <w:t>and</w:t>
      </w:r>
      <w:r>
        <w:rPr>
          <w:spacing w:val="-7"/>
        </w:rPr>
        <w:t xml:space="preserve"> </w:t>
      </w:r>
      <w:r>
        <w:rPr>
          <w:spacing w:val="-1"/>
        </w:rPr>
        <w:t>successfully</w:t>
      </w:r>
      <w:r>
        <w:rPr>
          <w:spacing w:val="-6"/>
        </w:rPr>
        <w:t xml:space="preserve"> </w:t>
      </w:r>
      <w:r>
        <w:t>prepare</w:t>
      </w:r>
      <w:r>
        <w:rPr>
          <w:spacing w:val="-7"/>
        </w:rPr>
        <w:t xml:space="preserve"> </w:t>
      </w:r>
      <w:r>
        <w:rPr>
          <w:spacing w:val="-1"/>
        </w:rPr>
        <w:t>for</w:t>
      </w:r>
      <w:r>
        <w:rPr>
          <w:spacing w:val="-7"/>
        </w:rPr>
        <w:t xml:space="preserve"> </w:t>
      </w:r>
      <w:r>
        <w:t>an</w:t>
      </w:r>
      <w:r>
        <w:rPr>
          <w:spacing w:val="-6"/>
        </w:rPr>
        <w:t xml:space="preserve"> </w:t>
      </w:r>
      <w:r>
        <w:t>exam</w:t>
      </w:r>
      <w:r>
        <w:rPr>
          <w:spacing w:val="-7"/>
        </w:rPr>
        <w:t xml:space="preserve"> </w:t>
      </w:r>
      <w:r>
        <w:t>is</w:t>
      </w:r>
      <w:r>
        <w:rPr>
          <w:spacing w:val="62"/>
          <w:w w:val="99"/>
        </w:rPr>
        <w:t xml:space="preserve"> </w:t>
      </w:r>
      <w:r>
        <w:t>expected</w:t>
      </w:r>
      <w:r>
        <w:rPr>
          <w:spacing w:val="-6"/>
        </w:rPr>
        <w:t xml:space="preserve"> </w:t>
      </w:r>
      <w:r>
        <w:t>of</w:t>
      </w:r>
      <w:r>
        <w:rPr>
          <w:spacing w:val="-5"/>
        </w:rPr>
        <w:t xml:space="preserve"> </w:t>
      </w:r>
      <w:r>
        <w:rPr>
          <w:spacing w:val="-2"/>
        </w:rPr>
        <w:t>AP</w:t>
      </w:r>
      <w:r>
        <w:rPr>
          <w:spacing w:val="-4"/>
        </w:rPr>
        <w:t xml:space="preserve"> </w:t>
      </w:r>
      <w:r>
        <w:t>students.</w:t>
      </w:r>
      <w:r>
        <w:rPr>
          <w:spacing w:val="-6"/>
        </w:rPr>
        <w:t xml:space="preserve"> </w:t>
      </w:r>
      <w:r>
        <w:t>However,</w:t>
      </w:r>
      <w:r>
        <w:rPr>
          <w:spacing w:val="-6"/>
        </w:rPr>
        <w:t xml:space="preserve"> </w:t>
      </w:r>
      <w:r>
        <w:t>the</w:t>
      </w:r>
      <w:r>
        <w:rPr>
          <w:spacing w:val="-6"/>
        </w:rPr>
        <w:t xml:space="preserve"> </w:t>
      </w:r>
      <w:r>
        <w:t>first</w:t>
      </w:r>
      <w:r>
        <w:rPr>
          <w:spacing w:val="-4"/>
        </w:rPr>
        <w:t xml:space="preserve"> </w:t>
      </w:r>
      <w:r>
        <w:t>few</w:t>
      </w:r>
      <w:r>
        <w:rPr>
          <w:spacing w:val="-4"/>
        </w:rPr>
        <w:t xml:space="preserve"> </w:t>
      </w:r>
      <w:r>
        <w:rPr>
          <w:spacing w:val="-1"/>
        </w:rPr>
        <w:t>exams</w:t>
      </w:r>
      <w:r>
        <w:rPr>
          <w:spacing w:val="-6"/>
        </w:rPr>
        <w:t xml:space="preserve"> </w:t>
      </w:r>
      <w:r>
        <w:t>are</w:t>
      </w:r>
      <w:r>
        <w:rPr>
          <w:spacing w:val="-6"/>
        </w:rPr>
        <w:t xml:space="preserve"> </w:t>
      </w:r>
      <w:r>
        <w:t>weighted</w:t>
      </w:r>
      <w:r>
        <w:rPr>
          <w:spacing w:val="-6"/>
        </w:rPr>
        <w:t xml:space="preserve"> </w:t>
      </w:r>
      <w:r>
        <w:t>in</w:t>
      </w:r>
      <w:r>
        <w:rPr>
          <w:spacing w:val="-5"/>
        </w:rPr>
        <w:t xml:space="preserve"> </w:t>
      </w:r>
      <w:r>
        <w:rPr>
          <w:spacing w:val="-1"/>
        </w:rPr>
        <w:t>such</w:t>
      </w:r>
      <w:r>
        <w:rPr>
          <w:spacing w:val="-5"/>
        </w:rPr>
        <w:t xml:space="preserve"> </w:t>
      </w:r>
      <w:r>
        <w:t>a</w:t>
      </w:r>
      <w:r>
        <w:rPr>
          <w:spacing w:val="-5"/>
        </w:rPr>
        <w:t xml:space="preserve"> </w:t>
      </w:r>
      <w:r>
        <w:t>way</w:t>
      </w:r>
      <w:r>
        <w:rPr>
          <w:spacing w:val="-7"/>
        </w:rPr>
        <w:t xml:space="preserve"> </w:t>
      </w:r>
      <w:r>
        <w:t>that</w:t>
      </w:r>
      <w:r>
        <w:rPr>
          <w:spacing w:val="-6"/>
        </w:rPr>
        <w:t xml:space="preserve"> </w:t>
      </w:r>
      <w:r>
        <w:t>they</w:t>
      </w:r>
      <w:r>
        <w:rPr>
          <w:spacing w:val="36"/>
          <w:w w:val="99"/>
        </w:rPr>
        <w:t xml:space="preserve"> </w:t>
      </w:r>
      <w:r>
        <w:rPr>
          <w:spacing w:val="-1"/>
        </w:rPr>
        <w:t>count</w:t>
      </w:r>
      <w:r>
        <w:rPr>
          <w:spacing w:val="-5"/>
        </w:rPr>
        <w:t xml:space="preserve"> </w:t>
      </w:r>
      <w:r>
        <w:t>less</w:t>
      </w:r>
      <w:r>
        <w:rPr>
          <w:spacing w:val="-7"/>
        </w:rPr>
        <w:t xml:space="preserve"> </w:t>
      </w:r>
      <w:r>
        <w:t>in</w:t>
      </w:r>
      <w:r>
        <w:rPr>
          <w:spacing w:val="-6"/>
        </w:rPr>
        <w:t xml:space="preserve"> </w:t>
      </w:r>
      <w:r>
        <w:t>the</w:t>
      </w:r>
      <w:r>
        <w:rPr>
          <w:spacing w:val="-6"/>
        </w:rPr>
        <w:t xml:space="preserve"> </w:t>
      </w:r>
      <w:r>
        <w:rPr>
          <w:spacing w:val="-1"/>
        </w:rPr>
        <w:t>overall</w:t>
      </w:r>
      <w:r>
        <w:rPr>
          <w:spacing w:val="-6"/>
        </w:rPr>
        <w:t xml:space="preserve"> </w:t>
      </w:r>
      <w:r>
        <w:t>grade</w:t>
      </w:r>
      <w:r>
        <w:rPr>
          <w:spacing w:val="-6"/>
        </w:rPr>
        <w:t xml:space="preserve"> </w:t>
      </w:r>
      <w:r>
        <w:t>than</w:t>
      </w:r>
      <w:r>
        <w:rPr>
          <w:spacing w:val="-6"/>
        </w:rPr>
        <w:t xml:space="preserve"> </w:t>
      </w:r>
      <w:r>
        <w:rPr>
          <w:spacing w:val="-1"/>
        </w:rPr>
        <w:t>later</w:t>
      </w:r>
      <w:r>
        <w:rPr>
          <w:spacing w:val="-6"/>
        </w:rPr>
        <w:t xml:space="preserve"> </w:t>
      </w:r>
      <w:r>
        <w:t>exams</w:t>
      </w:r>
      <w:r>
        <w:rPr>
          <w:spacing w:val="-7"/>
        </w:rPr>
        <w:t xml:space="preserve"> </w:t>
      </w:r>
      <w:r>
        <w:t>to</w:t>
      </w:r>
      <w:r>
        <w:rPr>
          <w:spacing w:val="-6"/>
        </w:rPr>
        <w:t xml:space="preserve"> </w:t>
      </w:r>
      <w:r>
        <w:t>take</w:t>
      </w:r>
      <w:r>
        <w:rPr>
          <w:spacing w:val="-6"/>
        </w:rPr>
        <w:t xml:space="preserve"> </w:t>
      </w:r>
      <w:r>
        <w:rPr>
          <w:spacing w:val="-1"/>
        </w:rPr>
        <w:t>into</w:t>
      </w:r>
      <w:r>
        <w:rPr>
          <w:spacing w:val="-7"/>
        </w:rPr>
        <w:t xml:space="preserve"> </w:t>
      </w:r>
      <w:r>
        <w:rPr>
          <w:spacing w:val="-1"/>
        </w:rPr>
        <w:t>account</w:t>
      </w:r>
      <w:r>
        <w:rPr>
          <w:spacing w:val="-4"/>
        </w:rPr>
        <w:t xml:space="preserve"> </w:t>
      </w:r>
      <w:r>
        <w:t>the</w:t>
      </w:r>
      <w:r>
        <w:rPr>
          <w:spacing w:val="-7"/>
        </w:rPr>
        <w:t xml:space="preserve"> </w:t>
      </w:r>
      <w:r>
        <w:rPr>
          <w:spacing w:val="-1"/>
        </w:rPr>
        <w:t>acclimation</w:t>
      </w:r>
      <w:r>
        <w:rPr>
          <w:spacing w:val="-5"/>
        </w:rPr>
        <w:t xml:space="preserve"> </w:t>
      </w:r>
      <w:r>
        <w:rPr>
          <w:spacing w:val="-1"/>
        </w:rPr>
        <w:t>process</w:t>
      </w:r>
      <w:r>
        <w:rPr>
          <w:spacing w:val="87"/>
          <w:w w:val="99"/>
        </w:rPr>
        <w:t xml:space="preserve"> </w:t>
      </w:r>
      <w:r>
        <w:rPr>
          <w:spacing w:val="-1"/>
        </w:rPr>
        <w:t>some</w:t>
      </w:r>
      <w:r>
        <w:rPr>
          <w:spacing w:val="-5"/>
        </w:rPr>
        <w:t xml:space="preserve"> </w:t>
      </w:r>
      <w:r>
        <w:t>students</w:t>
      </w:r>
      <w:r>
        <w:rPr>
          <w:spacing w:val="-8"/>
        </w:rPr>
        <w:t xml:space="preserve"> </w:t>
      </w:r>
      <w:r>
        <w:t>experience</w:t>
      </w:r>
      <w:r>
        <w:rPr>
          <w:spacing w:val="-8"/>
        </w:rPr>
        <w:t xml:space="preserve"> </w:t>
      </w:r>
      <w:r>
        <w:t>when</w:t>
      </w:r>
      <w:r>
        <w:rPr>
          <w:spacing w:val="-6"/>
        </w:rPr>
        <w:t xml:space="preserve"> </w:t>
      </w:r>
      <w:r>
        <w:rPr>
          <w:spacing w:val="-1"/>
        </w:rPr>
        <w:t>adjusting</w:t>
      </w:r>
      <w:r>
        <w:rPr>
          <w:spacing w:val="-10"/>
        </w:rPr>
        <w:t xml:space="preserve"> </w:t>
      </w:r>
      <w:r>
        <w:t>to</w:t>
      </w:r>
      <w:r>
        <w:rPr>
          <w:spacing w:val="-7"/>
        </w:rPr>
        <w:t xml:space="preserve"> </w:t>
      </w:r>
      <w:r>
        <w:rPr>
          <w:spacing w:val="-1"/>
        </w:rPr>
        <w:t>such</w:t>
      </w:r>
      <w:r>
        <w:rPr>
          <w:spacing w:val="-5"/>
        </w:rPr>
        <w:t xml:space="preserve"> </w:t>
      </w:r>
      <w:r>
        <w:t>a</w:t>
      </w:r>
      <w:r>
        <w:rPr>
          <w:spacing w:val="-3"/>
        </w:rPr>
        <w:t xml:space="preserve"> </w:t>
      </w:r>
      <w:r>
        <w:rPr>
          <w:spacing w:val="-1"/>
        </w:rPr>
        <w:t>rigorous</w:t>
      </w:r>
      <w:r>
        <w:rPr>
          <w:spacing w:val="-7"/>
        </w:rPr>
        <w:t xml:space="preserve"> </w:t>
      </w:r>
      <w:r>
        <w:t>course.</w:t>
      </w:r>
    </w:p>
    <w:p w:rsidR="00230E9A" w:rsidRDefault="00230E9A">
      <w:pPr>
        <w:pStyle w:val="BodyText"/>
        <w:ind w:right="217"/>
      </w:pPr>
    </w:p>
    <w:p w:rsidR="00F6697A" w:rsidRDefault="009F470C">
      <w:pPr>
        <w:pStyle w:val="Heading1"/>
        <w:spacing w:line="318" w:lineRule="exact"/>
        <w:rPr>
          <w:b w:val="0"/>
          <w:bCs w:val="0"/>
        </w:rPr>
      </w:pPr>
      <w:r>
        <w:rPr>
          <w:spacing w:val="-1"/>
        </w:rPr>
        <w:t>Homework</w:t>
      </w:r>
      <w:r>
        <w:rPr>
          <w:spacing w:val="-20"/>
        </w:rPr>
        <w:t xml:space="preserve"> </w:t>
      </w:r>
      <w:r>
        <w:rPr>
          <w:spacing w:val="-1"/>
        </w:rPr>
        <w:t>Policy:</w:t>
      </w:r>
    </w:p>
    <w:p w:rsidR="00F6697A" w:rsidRDefault="009F470C">
      <w:pPr>
        <w:pStyle w:val="BodyText"/>
        <w:ind w:right="217"/>
      </w:pPr>
      <w:r>
        <w:t>Homework</w:t>
      </w:r>
      <w:r>
        <w:rPr>
          <w:spacing w:val="-6"/>
        </w:rPr>
        <w:t xml:space="preserve"> </w:t>
      </w:r>
      <w:r>
        <w:t>is</w:t>
      </w:r>
      <w:r>
        <w:rPr>
          <w:spacing w:val="-7"/>
        </w:rPr>
        <w:t xml:space="preserve"> </w:t>
      </w:r>
      <w:r>
        <w:rPr>
          <w:spacing w:val="-1"/>
        </w:rPr>
        <w:t>an</w:t>
      </w:r>
      <w:r>
        <w:rPr>
          <w:spacing w:val="-5"/>
        </w:rPr>
        <w:t xml:space="preserve"> </w:t>
      </w:r>
      <w:r>
        <w:t>essential</w:t>
      </w:r>
      <w:r>
        <w:rPr>
          <w:spacing w:val="-8"/>
        </w:rPr>
        <w:t xml:space="preserve"> </w:t>
      </w:r>
      <w:r>
        <w:t>part</w:t>
      </w:r>
      <w:r>
        <w:rPr>
          <w:spacing w:val="-5"/>
        </w:rPr>
        <w:t xml:space="preserve"> </w:t>
      </w:r>
      <w:r>
        <w:rPr>
          <w:spacing w:val="-1"/>
        </w:rPr>
        <w:t>of</w:t>
      </w:r>
      <w:r>
        <w:rPr>
          <w:spacing w:val="-6"/>
        </w:rPr>
        <w:t xml:space="preserve"> </w:t>
      </w:r>
      <w:r>
        <w:t>the</w:t>
      </w:r>
      <w:r>
        <w:rPr>
          <w:spacing w:val="-7"/>
        </w:rPr>
        <w:t xml:space="preserve"> </w:t>
      </w:r>
      <w:r>
        <w:t>learning</w:t>
      </w:r>
      <w:r>
        <w:rPr>
          <w:spacing w:val="-6"/>
        </w:rPr>
        <w:t xml:space="preserve"> </w:t>
      </w:r>
      <w:r>
        <w:rPr>
          <w:spacing w:val="-1"/>
        </w:rPr>
        <w:t>process.</w:t>
      </w:r>
      <w:r>
        <w:rPr>
          <w:spacing w:val="-9"/>
        </w:rPr>
        <w:t xml:space="preserve"> </w:t>
      </w:r>
      <w:r>
        <w:rPr>
          <w:spacing w:val="1"/>
        </w:rPr>
        <w:t>It</w:t>
      </w:r>
      <w:r>
        <w:rPr>
          <w:spacing w:val="-4"/>
        </w:rPr>
        <w:t xml:space="preserve"> </w:t>
      </w:r>
      <w:r>
        <w:rPr>
          <w:spacing w:val="-1"/>
        </w:rPr>
        <w:t>allows</w:t>
      </w:r>
      <w:r>
        <w:rPr>
          <w:spacing w:val="-7"/>
        </w:rPr>
        <w:t xml:space="preserve"> </w:t>
      </w:r>
      <w:r>
        <w:rPr>
          <w:spacing w:val="-1"/>
        </w:rPr>
        <w:t>students</w:t>
      </w:r>
      <w:r>
        <w:rPr>
          <w:spacing w:val="-7"/>
        </w:rPr>
        <w:t xml:space="preserve"> </w:t>
      </w:r>
      <w:r>
        <w:rPr>
          <w:spacing w:val="-1"/>
        </w:rPr>
        <w:t>an</w:t>
      </w:r>
      <w:r>
        <w:rPr>
          <w:spacing w:val="-5"/>
        </w:rPr>
        <w:t xml:space="preserve"> </w:t>
      </w:r>
      <w:r>
        <w:rPr>
          <w:spacing w:val="-1"/>
        </w:rPr>
        <w:t>opportunity</w:t>
      </w:r>
      <w:r>
        <w:rPr>
          <w:spacing w:val="-8"/>
        </w:rPr>
        <w:t xml:space="preserve"> </w:t>
      </w:r>
      <w:r>
        <w:rPr>
          <w:spacing w:val="1"/>
        </w:rPr>
        <w:t>to</w:t>
      </w:r>
      <w:r>
        <w:rPr>
          <w:spacing w:val="-6"/>
        </w:rPr>
        <w:t xml:space="preserve"> </w:t>
      </w:r>
      <w:r>
        <w:t>apply</w:t>
      </w:r>
      <w:r>
        <w:rPr>
          <w:spacing w:val="70"/>
          <w:w w:val="99"/>
        </w:rPr>
        <w:t xml:space="preserve"> </w:t>
      </w:r>
      <w:r>
        <w:t>new</w:t>
      </w:r>
      <w:r>
        <w:rPr>
          <w:spacing w:val="-5"/>
        </w:rPr>
        <w:t xml:space="preserve"> </w:t>
      </w:r>
      <w:r>
        <w:t>concepts</w:t>
      </w:r>
      <w:r>
        <w:rPr>
          <w:spacing w:val="-8"/>
        </w:rPr>
        <w:t xml:space="preserve"> </w:t>
      </w:r>
      <w:r>
        <w:t>and</w:t>
      </w:r>
      <w:r>
        <w:rPr>
          <w:spacing w:val="-7"/>
        </w:rPr>
        <w:t xml:space="preserve"> </w:t>
      </w:r>
      <w:r>
        <w:t>ideas</w:t>
      </w:r>
      <w:r>
        <w:rPr>
          <w:spacing w:val="-10"/>
        </w:rPr>
        <w:t xml:space="preserve"> </w:t>
      </w:r>
      <w:r>
        <w:rPr>
          <w:spacing w:val="1"/>
        </w:rPr>
        <w:t>to</w:t>
      </w:r>
      <w:r>
        <w:rPr>
          <w:spacing w:val="-8"/>
        </w:rPr>
        <w:t xml:space="preserve"> </w:t>
      </w:r>
      <w:r>
        <w:t>the</w:t>
      </w:r>
      <w:r>
        <w:rPr>
          <w:spacing w:val="-7"/>
        </w:rPr>
        <w:t xml:space="preserve"> </w:t>
      </w:r>
      <w:r>
        <w:rPr>
          <w:spacing w:val="-1"/>
        </w:rPr>
        <w:t>social,</w:t>
      </w:r>
      <w:r>
        <w:rPr>
          <w:spacing w:val="-9"/>
        </w:rPr>
        <w:t xml:space="preserve"> </w:t>
      </w:r>
      <w:r>
        <w:t>economic,</w:t>
      </w:r>
      <w:r>
        <w:rPr>
          <w:spacing w:val="-8"/>
        </w:rPr>
        <w:t xml:space="preserve"> </w:t>
      </w:r>
      <w:r>
        <w:rPr>
          <w:spacing w:val="-1"/>
        </w:rPr>
        <w:t>cultural,</w:t>
      </w:r>
      <w:r>
        <w:rPr>
          <w:spacing w:val="-9"/>
        </w:rPr>
        <w:t xml:space="preserve"> </w:t>
      </w:r>
      <w:r>
        <w:t>and</w:t>
      </w:r>
      <w:r>
        <w:rPr>
          <w:spacing w:val="-8"/>
        </w:rPr>
        <w:t xml:space="preserve"> </w:t>
      </w:r>
      <w:r>
        <w:t>environmental</w:t>
      </w:r>
      <w:r>
        <w:rPr>
          <w:spacing w:val="-8"/>
        </w:rPr>
        <w:t xml:space="preserve"> </w:t>
      </w:r>
      <w:r>
        <w:rPr>
          <w:spacing w:val="-1"/>
        </w:rPr>
        <w:t>issue</w:t>
      </w:r>
      <w:r>
        <w:rPr>
          <w:spacing w:val="-7"/>
        </w:rPr>
        <w:t xml:space="preserve"> </w:t>
      </w:r>
      <w:r>
        <w:rPr>
          <w:spacing w:val="-1"/>
        </w:rPr>
        <w:t>studied</w:t>
      </w:r>
      <w:r>
        <w:rPr>
          <w:spacing w:val="-8"/>
        </w:rPr>
        <w:t xml:space="preserve"> </w:t>
      </w:r>
      <w:r>
        <w:t>in</w:t>
      </w:r>
      <w:r>
        <w:rPr>
          <w:spacing w:val="54"/>
          <w:w w:val="99"/>
        </w:rPr>
        <w:t xml:space="preserve"> </w:t>
      </w:r>
      <w:r>
        <w:t>the</w:t>
      </w:r>
      <w:r>
        <w:rPr>
          <w:spacing w:val="-7"/>
        </w:rPr>
        <w:t xml:space="preserve"> </w:t>
      </w:r>
      <w:r>
        <w:rPr>
          <w:spacing w:val="-1"/>
        </w:rPr>
        <w:t>discipline</w:t>
      </w:r>
      <w:r>
        <w:rPr>
          <w:spacing w:val="-7"/>
        </w:rPr>
        <w:t xml:space="preserve"> </w:t>
      </w:r>
      <w:r>
        <w:t>of</w:t>
      </w:r>
      <w:r>
        <w:rPr>
          <w:spacing w:val="-6"/>
        </w:rPr>
        <w:t xml:space="preserve"> </w:t>
      </w:r>
      <w:r>
        <w:t>geography.</w:t>
      </w:r>
      <w:r>
        <w:rPr>
          <w:spacing w:val="-9"/>
        </w:rPr>
        <w:t xml:space="preserve"> </w:t>
      </w:r>
      <w:r>
        <w:t>Homework</w:t>
      </w:r>
      <w:r>
        <w:rPr>
          <w:spacing w:val="-5"/>
        </w:rPr>
        <w:t xml:space="preserve"> </w:t>
      </w:r>
      <w:r>
        <w:t>will</w:t>
      </w:r>
      <w:r>
        <w:rPr>
          <w:spacing w:val="-6"/>
        </w:rPr>
        <w:t xml:space="preserve"> </w:t>
      </w:r>
      <w:r>
        <w:t>be</w:t>
      </w:r>
      <w:r>
        <w:rPr>
          <w:spacing w:val="-7"/>
        </w:rPr>
        <w:t xml:space="preserve"> </w:t>
      </w:r>
      <w:r>
        <w:rPr>
          <w:spacing w:val="-1"/>
        </w:rPr>
        <w:t>assigned</w:t>
      </w:r>
      <w:r>
        <w:rPr>
          <w:spacing w:val="-6"/>
        </w:rPr>
        <w:t xml:space="preserve"> </w:t>
      </w:r>
      <w:r>
        <w:t>on</w:t>
      </w:r>
      <w:r>
        <w:rPr>
          <w:spacing w:val="-7"/>
        </w:rPr>
        <w:t xml:space="preserve"> </w:t>
      </w:r>
      <w:r>
        <w:t>regular</w:t>
      </w:r>
      <w:r>
        <w:rPr>
          <w:spacing w:val="-6"/>
        </w:rPr>
        <w:t xml:space="preserve"> </w:t>
      </w:r>
      <w:r>
        <w:rPr>
          <w:spacing w:val="-1"/>
        </w:rPr>
        <w:t>basis</w:t>
      </w:r>
      <w:r>
        <w:rPr>
          <w:spacing w:val="-7"/>
        </w:rPr>
        <w:t xml:space="preserve"> </w:t>
      </w:r>
      <w:r>
        <w:t>and</w:t>
      </w:r>
      <w:r>
        <w:rPr>
          <w:spacing w:val="-6"/>
        </w:rPr>
        <w:t xml:space="preserve"> </w:t>
      </w:r>
      <w:r>
        <w:t>will</w:t>
      </w:r>
      <w:r>
        <w:rPr>
          <w:spacing w:val="-6"/>
        </w:rPr>
        <w:t xml:space="preserve"> </w:t>
      </w:r>
      <w:r>
        <w:rPr>
          <w:spacing w:val="-1"/>
        </w:rPr>
        <w:t>always</w:t>
      </w:r>
      <w:r>
        <w:rPr>
          <w:spacing w:val="-7"/>
        </w:rPr>
        <w:t xml:space="preserve"> </w:t>
      </w:r>
      <w:r>
        <w:rPr>
          <w:spacing w:val="-1"/>
        </w:rPr>
        <w:t>be</w:t>
      </w:r>
      <w:r>
        <w:rPr>
          <w:spacing w:val="-5"/>
        </w:rPr>
        <w:t xml:space="preserve"> </w:t>
      </w:r>
      <w:r>
        <w:t>tied</w:t>
      </w:r>
      <w:r>
        <w:rPr>
          <w:spacing w:val="60"/>
          <w:w w:val="99"/>
        </w:rPr>
        <w:t xml:space="preserve"> </w:t>
      </w:r>
      <w:r>
        <w:t>to</w:t>
      </w:r>
      <w:r>
        <w:rPr>
          <w:spacing w:val="-6"/>
        </w:rPr>
        <w:t xml:space="preserve"> </w:t>
      </w:r>
      <w:r>
        <w:t>what</w:t>
      </w:r>
      <w:r>
        <w:rPr>
          <w:spacing w:val="-4"/>
        </w:rPr>
        <w:t xml:space="preserve"> </w:t>
      </w:r>
      <w:r>
        <w:t>is</w:t>
      </w:r>
      <w:r>
        <w:rPr>
          <w:spacing w:val="-5"/>
        </w:rPr>
        <w:t xml:space="preserve"> </w:t>
      </w:r>
      <w:r>
        <w:rPr>
          <w:spacing w:val="-1"/>
        </w:rPr>
        <w:t>learned</w:t>
      </w:r>
      <w:r>
        <w:rPr>
          <w:spacing w:val="-6"/>
        </w:rPr>
        <w:t xml:space="preserve"> </w:t>
      </w:r>
      <w:r>
        <w:t>in</w:t>
      </w:r>
      <w:r>
        <w:rPr>
          <w:spacing w:val="-5"/>
        </w:rPr>
        <w:t xml:space="preserve"> </w:t>
      </w:r>
      <w:r>
        <w:rPr>
          <w:spacing w:val="-1"/>
        </w:rPr>
        <w:t>class.</w:t>
      </w:r>
      <w:r>
        <w:rPr>
          <w:spacing w:val="-5"/>
        </w:rPr>
        <w:t xml:space="preserve"> </w:t>
      </w:r>
      <w:r>
        <w:rPr>
          <w:spacing w:val="-1"/>
        </w:rPr>
        <w:t>The</w:t>
      </w:r>
      <w:r>
        <w:rPr>
          <w:spacing w:val="-6"/>
        </w:rPr>
        <w:t xml:space="preserve"> </w:t>
      </w:r>
      <w:r>
        <w:t>work</w:t>
      </w:r>
      <w:r>
        <w:rPr>
          <w:spacing w:val="-4"/>
        </w:rPr>
        <w:t xml:space="preserve"> </w:t>
      </w:r>
      <w:r>
        <w:t>students</w:t>
      </w:r>
      <w:r>
        <w:rPr>
          <w:spacing w:val="-6"/>
        </w:rPr>
        <w:t xml:space="preserve"> </w:t>
      </w:r>
      <w:r>
        <w:rPr>
          <w:spacing w:val="1"/>
        </w:rPr>
        <w:t>do</w:t>
      </w:r>
      <w:r>
        <w:rPr>
          <w:spacing w:val="-6"/>
        </w:rPr>
        <w:t xml:space="preserve"> </w:t>
      </w:r>
      <w:r>
        <w:rPr>
          <w:spacing w:val="1"/>
        </w:rPr>
        <w:t>at</w:t>
      </w:r>
      <w:r>
        <w:rPr>
          <w:spacing w:val="-3"/>
        </w:rPr>
        <w:t xml:space="preserve"> </w:t>
      </w:r>
      <w:r>
        <w:rPr>
          <w:spacing w:val="-1"/>
        </w:rPr>
        <w:t>home</w:t>
      </w:r>
      <w:r>
        <w:rPr>
          <w:spacing w:val="-6"/>
        </w:rPr>
        <w:t xml:space="preserve"> </w:t>
      </w:r>
      <w:r>
        <w:t>will</w:t>
      </w:r>
      <w:r>
        <w:rPr>
          <w:spacing w:val="-5"/>
        </w:rPr>
        <w:t xml:space="preserve"> </w:t>
      </w:r>
      <w:r>
        <w:t>be</w:t>
      </w:r>
      <w:r>
        <w:rPr>
          <w:spacing w:val="-5"/>
        </w:rPr>
        <w:t xml:space="preserve"> </w:t>
      </w:r>
      <w:r>
        <w:rPr>
          <w:spacing w:val="-1"/>
        </w:rPr>
        <w:t>assessed</w:t>
      </w:r>
      <w:r>
        <w:rPr>
          <w:spacing w:val="-6"/>
        </w:rPr>
        <w:t xml:space="preserve"> </w:t>
      </w:r>
      <w:r>
        <w:rPr>
          <w:spacing w:val="1"/>
        </w:rPr>
        <w:t>and</w:t>
      </w:r>
      <w:r>
        <w:rPr>
          <w:spacing w:val="-5"/>
        </w:rPr>
        <w:t xml:space="preserve"> </w:t>
      </w:r>
      <w:r>
        <w:t>commented</w:t>
      </w:r>
      <w:r>
        <w:rPr>
          <w:spacing w:val="-6"/>
        </w:rPr>
        <w:t xml:space="preserve"> </w:t>
      </w:r>
      <w:r>
        <w:t>on</w:t>
      </w:r>
      <w:r>
        <w:rPr>
          <w:spacing w:val="-6"/>
        </w:rPr>
        <w:t xml:space="preserve"> </w:t>
      </w:r>
      <w:r>
        <w:t>in</w:t>
      </w:r>
      <w:r>
        <w:rPr>
          <w:spacing w:val="40"/>
          <w:w w:val="99"/>
        </w:rPr>
        <w:t xml:space="preserve"> </w:t>
      </w:r>
      <w:r>
        <w:t>a</w:t>
      </w:r>
      <w:r>
        <w:rPr>
          <w:spacing w:val="-7"/>
        </w:rPr>
        <w:t xml:space="preserve"> </w:t>
      </w:r>
      <w:r>
        <w:t>way</w:t>
      </w:r>
      <w:r>
        <w:rPr>
          <w:spacing w:val="-9"/>
        </w:rPr>
        <w:t xml:space="preserve"> </w:t>
      </w:r>
      <w:r>
        <w:t>that</w:t>
      </w:r>
      <w:r>
        <w:rPr>
          <w:spacing w:val="-6"/>
        </w:rPr>
        <w:t xml:space="preserve"> </w:t>
      </w:r>
      <w:r>
        <w:t>will</w:t>
      </w:r>
      <w:r>
        <w:rPr>
          <w:spacing w:val="-9"/>
        </w:rPr>
        <w:t xml:space="preserve"> </w:t>
      </w:r>
      <w:r>
        <w:t>help</w:t>
      </w:r>
      <w:r>
        <w:rPr>
          <w:spacing w:val="-7"/>
        </w:rPr>
        <w:t xml:space="preserve"> </w:t>
      </w:r>
      <w:r>
        <w:t>students</w:t>
      </w:r>
      <w:r>
        <w:rPr>
          <w:spacing w:val="-8"/>
        </w:rPr>
        <w:t xml:space="preserve"> </w:t>
      </w:r>
      <w:r>
        <w:rPr>
          <w:spacing w:val="-1"/>
        </w:rPr>
        <w:t>succeed</w:t>
      </w:r>
      <w:r>
        <w:rPr>
          <w:spacing w:val="-5"/>
        </w:rPr>
        <w:t xml:space="preserve"> </w:t>
      </w:r>
      <w:r>
        <w:rPr>
          <w:spacing w:val="-1"/>
        </w:rPr>
        <w:t>on</w:t>
      </w:r>
      <w:r>
        <w:rPr>
          <w:spacing w:val="-7"/>
        </w:rPr>
        <w:t xml:space="preserve"> </w:t>
      </w:r>
      <w:r>
        <w:rPr>
          <w:spacing w:val="-1"/>
        </w:rPr>
        <w:t>formative</w:t>
      </w:r>
      <w:r>
        <w:rPr>
          <w:spacing w:val="-7"/>
        </w:rPr>
        <w:t xml:space="preserve"> </w:t>
      </w:r>
      <w:r>
        <w:t>and</w:t>
      </w:r>
      <w:r>
        <w:rPr>
          <w:spacing w:val="-8"/>
        </w:rPr>
        <w:t xml:space="preserve"> </w:t>
      </w:r>
      <w:r>
        <w:t>summative</w:t>
      </w:r>
      <w:r>
        <w:rPr>
          <w:spacing w:val="-8"/>
        </w:rPr>
        <w:t xml:space="preserve"> </w:t>
      </w:r>
      <w:r>
        <w:rPr>
          <w:spacing w:val="-1"/>
        </w:rPr>
        <w:t>assessments.</w:t>
      </w:r>
      <w:r>
        <w:rPr>
          <w:spacing w:val="-10"/>
        </w:rPr>
        <w:t xml:space="preserve"> </w:t>
      </w:r>
      <w:r>
        <w:rPr>
          <w:spacing w:val="1"/>
        </w:rPr>
        <w:t>Homework</w:t>
      </w:r>
      <w:r>
        <w:rPr>
          <w:spacing w:val="54"/>
          <w:w w:val="99"/>
        </w:rPr>
        <w:t xml:space="preserve"> </w:t>
      </w:r>
      <w:r>
        <w:t>assignments</w:t>
      </w:r>
      <w:r>
        <w:rPr>
          <w:spacing w:val="-7"/>
        </w:rPr>
        <w:t xml:space="preserve"> </w:t>
      </w:r>
      <w:r>
        <w:rPr>
          <w:spacing w:val="-1"/>
        </w:rPr>
        <w:t>will</w:t>
      </w:r>
      <w:r>
        <w:rPr>
          <w:spacing w:val="-6"/>
        </w:rPr>
        <w:t xml:space="preserve"> </w:t>
      </w:r>
      <w:r>
        <w:t>make</w:t>
      </w:r>
      <w:r>
        <w:rPr>
          <w:spacing w:val="-7"/>
        </w:rPr>
        <w:t xml:space="preserve"> </w:t>
      </w:r>
      <w:r>
        <w:rPr>
          <w:spacing w:val="-1"/>
        </w:rPr>
        <w:t>up</w:t>
      </w:r>
      <w:r>
        <w:rPr>
          <w:spacing w:val="-6"/>
        </w:rPr>
        <w:t xml:space="preserve"> </w:t>
      </w:r>
      <w:r>
        <w:rPr>
          <w:spacing w:val="-1"/>
        </w:rPr>
        <w:t>20%</w:t>
      </w:r>
      <w:r>
        <w:rPr>
          <w:spacing w:val="-4"/>
        </w:rPr>
        <w:t xml:space="preserve"> </w:t>
      </w:r>
      <w:r>
        <w:rPr>
          <w:spacing w:val="-1"/>
        </w:rPr>
        <w:t>of</w:t>
      </w:r>
      <w:r>
        <w:rPr>
          <w:spacing w:val="-7"/>
        </w:rPr>
        <w:t xml:space="preserve"> </w:t>
      </w:r>
      <w:r>
        <w:t>the</w:t>
      </w:r>
      <w:r>
        <w:rPr>
          <w:spacing w:val="-7"/>
        </w:rPr>
        <w:t xml:space="preserve"> </w:t>
      </w:r>
      <w:r>
        <w:t>students</w:t>
      </w:r>
      <w:r>
        <w:rPr>
          <w:spacing w:val="-7"/>
        </w:rPr>
        <w:t xml:space="preserve"> </w:t>
      </w:r>
      <w:r>
        <w:t>grade.</w:t>
      </w:r>
    </w:p>
    <w:p w:rsidR="00CE2CF6" w:rsidRDefault="00CE2CF6">
      <w:pPr>
        <w:pStyle w:val="BodyText"/>
        <w:ind w:right="217"/>
      </w:pPr>
    </w:p>
    <w:p w:rsidR="00F6697A" w:rsidRDefault="00F6697A">
      <w:pPr>
        <w:sectPr w:rsidR="00F6697A">
          <w:pgSz w:w="12240" w:h="15840"/>
          <w:pgMar w:top="1360" w:right="1340" w:bottom="280" w:left="1340" w:header="720" w:footer="720" w:gutter="0"/>
          <w:cols w:space="720"/>
        </w:sectPr>
      </w:pPr>
    </w:p>
    <w:p w:rsidR="00F40A52" w:rsidRDefault="00F40A52">
      <w:pPr>
        <w:pStyle w:val="Heading1"/>
        <w:spacing w:before="189"/>
        <w:rPr>
          <w:spacing w:val="-1"/>
        </w:rPr>
      </w:pPr>
      <w:r>
        <w:rPr>
          <w:spacing w:val="-1"/>
        </w:rPr>
        <w:lastRenderedPageBreak/>
        <w:t>Student Support:</w:t>
      </w:r>
    </w:p>
    <w:p w:rsidR="00F40A52" w:rsidRDefault="00F40A52" w:rsidP="00F40A52">
      <w:pPr>
        <w:pStyle w:val="BodyText"/>
        <w:ind w:right="137"/>
        <w:rPr>
          <w:spacing w:val="-1"/>
        </w:rPr>
      </w:pPr>
      <w:r>
        <w:rPr>
          <w:spacing w:val="-1"/>
        </w:rPr>
        <w:t>Teachers will maintain safe, encouraging classrooms to support student success. As stated earlier in the Syllabus, teachers will aid the transition to AP rigor by counting early assessments less than later ones. Students will also have more time and may be able to use written notes on the first assessment. At the en</w:t>
      </w:r>
      <w:r w:rsidR="006C232E">
        <w:rPr>
          <w:spacing w:val="-1"/>
        </w:rPr>
        <w:t>d of the class, students have</w:t>
      </w:r>
      <w:r>
        <w:rPr>
          <w:spacing w:val="-1"/>
        </w:rPr>
        <w:t xml:space="preserve"> a final opportunity to demonstrate</w:t>
      </w:r>
      <w:r w:rsidR="0073154A">
        <w:rPr>
          <w:spacing w:val="-1"/>
        </w:rPr>
        <w:t xml:space="preserve"> master and raise their grade if</w:t>
      </w:r>
      <w:r>
        <w:rPr>
          <w:spacing w:val="-1"/>
        </w:rPr>
        <w:t xml:space="preserve"> they pass the AP exam.</w:t>
      </w:r>
    </w:p>
    <w:p w:rsidR="00F40A52" w:rsidRDefault="00F40A52" w:rsidP="00F40A52">
      <w:pPr>
        <w:pStyle w:val="BodyText"/>
        <w:ind w:right="137"/>
        <w:rPr>
          <w:spacing w:val="-1"/>
        </w:rPr>
      </w:pPr>
    </w:p>
    <w:p w:rsidR="00F40A52" w:rsidRDefault="00F40A52" w:rsidP="00F40A52">
      <w:pPr>
        <w:pStyle w:val="BodyText"/>
        <w:ind w:right="137"/>
        <w:rPr>
          <w:spacing w:val="-1"/>
        </w:rPr>
      </w:pPr>
      <w:r>
        <w:rPr>
          <w:spacing w:val="-1"/>
        </w:rPr>
        <w:t xml:space="preserve">Teachers </w:t>
      </w:r>
      <w:r w:rsidR="006C232E">
        <w:rPr>
          <w:spacing w:val="-1"/>
        </w:rPr>
        <w:t xml:space="preserve">will </w:t>
      </w:r>
      <w:r>
        <w:rPr>
          <w:spacing w:val="-1"/>
        </w:rPr>
        <w:t xml:space="preserve">support students closer to the AP exam by providing free tutoring afterschool and on weekends, providing a free Mock exam, meeting with students for conferences about writing, and encouraging student study groups. All teachers give a PowerPoint about “AP class and your health,” and sometimes counselors visit classrooms to ensure students </w:t>
      </w:r>
      <w:r w:rsidR="00496ABB">
        <w:rPr>
          <w:spacing w:val="-1"/>
        </w:rPr>
        <w:t>find healthy ways to deal with the possible stress of this new challenge.</w:t>
      </w:r>
    </w:p>
    <w:p w:rsidR="00F40A52" w:rsidRDefault="00F40A52" w:rsidP="00F40A52">
      <w:pPr>
        <w:pStyle w:val="BodyText"/>
        <w:ind w:right="137"/>
        <w:rPr>
          <w:spacing w:val="-1"/>
        </w:rPr>
      </w:pPr>
    </w:p>
    <w:p w:rsidR="00F40A52" w:rsidRDefault="00F40A52" w:rsidP="00F40A52">
      <w:pPr>
        <w:pStyle w:val="BodyText"/>
        <w:ind w:right="137"/>
        <w:rPr>
          <w:spacing w:val="-1"/>
        </w:rPr>
      </w:pPr>
      <w:r>
        <w:rPr>
          <w:spacing w:val="-1"/>
        </w:rPr>
        <w:t>Teachers are available during ATP (Academic Tutorial Period) and by appointment to [provide specific feedback on assessments if a student’s grade falls below 70%. Teachers will also explicitly support the acquisition of disciplinary vocabulary and provide students of models of student work. All lectures slides are available online if stu</w:t>
      </w:r>
      <w:r w:rsidR="006C232E">
        <w:rPr>
          <w:spacing w:val="-1"/>
        </w:rPr>
        <w:t xml:space="preserve">dents would like to review them. </w:t>
      </w:r>
    </w:p>
    <w:p w:rsidR="006C232E" w:rsidRDefault="006C232E" w:rsidP="00F40A52">
      <w:pPr>
        <w:pStyle w:val="BodyText"/>
        <w:ind w:right="137"/>
        <w:rPr>
          <w:spacing w:val="-1"/>
        </w:rPr>
      </w:pPr>
    </w:p>
    <w:p w:rsidR="00F40A52" w:rsidRPr="006C232E" w:rsidRDefault="006C232E" w:rsidP="006C232E">
      <w:pPr>
        <w:pStyle w:val="BodyText"/>
        <w:ind w:right="137"/>
      </w:pPr>
      <w:r>
        <w:rPr>
          <w:spacing w:val="-1"/>
        </w:rPr>
        <w:t>Teachers will be experimenting with additional ways to support students such as Google Drive Forums, where students can post and answer each other’s questions online, and an “AP Support Group,” where students can take a few minutes to meet with the teacher to communicate concerns in an open solution-based way. Monthly student recognition will be used to encourage students</w:t>
      </w:r>
      <w:r w:rsidR="0073154A">
        <w:rPr>
          <w:spacing w:val="-1"/>
        </w:rPr>
        <w:t xml:space="preserve"> to strive for high achievement via “Student of the Month” and displays of high quality student work in the classroom.</w:t>
      </w:r>
      <w:bookmarkStart w:id="0" w:name="_GoBack"/>
      <w:bookmarkEnd w:id="0"/>
    </w:p>
    <w:p w:rsidR="00F6697A" w:rsidRDefault="009F470C">
      <w:pPr>
        <w:pStyle w:val="Heading1"/>
        <w:spacing w:before="189"/>
        <w:rPr>
          <w:b w:val="0"/>
          <w:bCs w:val="0"/>
        </w:rPr>
      </w:pPr>
      <w:r>
        <w:rPr>
          <w:spacing w:val="-1"/>
        </w:rPr>
        <w:t>Grading</w:t>
      </w:r>
      <w:r>
        <w:rPr>
          <w:spacing w:val="-18"/>
        </w:rPr>
        <w:t xml:space="preserve"> </w:t>
      </w:r>
      <w:r>
        <w:t>P</w:t>
      </w:r>
      <w:r w:rsidR="00F40A52">
        <w:t>ractices</w:t>
      </w:r>
      <w:r>
        <w:t>:</w:t>
      </w:r>
    </w:p>
    <w:tbl>
      <w:tblPr>
        <w:tblW w:w="9526" w:type="dxa"/>
        <w:tblInd w:w="92" w:type="dxa"/>
        <w:tblLayout w:type="fixed"/>
        <w:tblCellMar>
          <w:left w:w="0" w:type="dxa"/>
          <w:right w:w="0" w:type="dxa"/>
        </w:tblCellMar>
        <w:tblLook w:val="01E0" w:firstRow="1" w:lastRow="1" w:firstColumn="1" w:lastColumn="1" w:noHBand="0" w:noVBand="0"/>
      </w:tblPr>
      <w:tblGrid>
        <w:gridCol w:w="1729"/>
        <w:gridCol w:w="915"/>
        <w:gridCol w:w="6882"/>
      </w:tblGrid>
      <w:tr w:rsidR="00F6697A" w:rsidTr="006C232E">
        <w:trPr>
          <w:trHeight w:hRule="exact" w:val="737"/>
        </w:trPr>
        <w:tc>
          <w:tcPr>
            <w:tcW w:w="1729" w:type="dxa"/>
            <w:tcBorders>
              <w:top w:val="single" w:sz="13" w:space="0" w:color="DDDDDD"/>
              <w:left w:val="single" w:sz="7" w:space="0" w:color="DDDDDD"/>
              <w:bottom w:val="single" w:sz="7" w:space="0" w:color="DDDDDD"/>
              <w:right w:val="single" w:sz="7" w:space="0" w:color="DDDDDD"/>
            </w:tcBorders>
          </w:tcPr>
          <w:p w:rsidR="00F6697A" w:rsidRDefault="009F470C">
            <w:pPr>
              <w:pStyle w:val="TableParagraph"/>
              <w:spacing w:before="4"/>
              <w:ind w:left="6" w:right="559"/>
              <w:rPr>
                <w:rFonts w:ascii="Century Gothic" w:eastAsia="Century Gothic" w:hAnsi="Century Gothic" w:cs="Century Gothic"/>
                <w:sz w:val="20"/>
                <w:szCs w:val="20"/>
              </w:rPr>
            </w:pPr>
            <w:r>
              <w:rPr>
                <w:rFonts w:ascii="Century Gothic"/>
                <w:b/>
                <w:w w:val="95"/>
                <w:sz w:val="20"/>
              </w:rPr>
              <w:t>Assignment</w:t>
            </w:r>
            <w:r>
              <w:rPr>
                <w:rFonts w:ascii="Century Gothic"/>
                <w:b/>
                <w:spacing w:val="21"/>
                <w:w w:val="99"/>
                <w:sz w:val="20"/>
              </w:rPr>
              <w:t xml:space="preserve"> </w:t>
            </w:r>
            <w:r>
              <w:rPr>
                <w:rFonts w:ascii="Century Gothic"/>
                <w:b/>
                <w:spacing w:val="-1"/>
                <w:sz w:val="20"/>
              </w:rPr>
              <w:t>Category</w:t>
            </w:r>
          </w:p>
        </w:tc>
        <w:tc>
          <w:tcPr>
            <w:tcW w:w="915" w:type="dxa"/>
            <w:tcBorders>
              <w:top w:val="single" w:sz="13" w:space="0" w:color="DDDDDD"/>
              <w:left w:val="single" w:sz="7" w:space="0" w:color="DDDDDD"/>
              <w:bottom w:val="single" w:sz="7" w:space="0" w:color="DDDDDD"/>
              <w:right w:val="single" w:sz="7" w:space="0" w:color="DDDDDD"/>
            </w:tcBorders>
          </w:tcPr>
          <w:p w:rsidR="00F6697A" w:rsidRDefault="009F470C">
            <w:pPr>
              <w:pStyle w:val="TableParagraph"/>
              <w:spacing w:before="4"/>
              <w:ind w:left="6" w:right="252"/>
              <w:rPr>
                <w:rFonts w:ascii="Century Gothic" w:eastAsia="Century Gothic" w:hAnsi="Century Gothic" w:cs="Century Gothic"/>
                <w:sz w:val="20"/>
                <w:szCs w:val="20"/>
              </w:rPr>
            </w:pPr>
            <w:r>
              <w:rPr>
                <w:rFonts w:ascii="Century Gothic"/>
                <w:b/>
                <w:sz w:val="20"/>
              </w:rPr>
              <w:t>%</w:t>
            </w:r>
            <w:r>
              <w:rPr>
                <w:rFonts w:ascii="Century Gothic"/>
                <w:b/>
                <w:spacing w:val="-6"/>
                <w:sz w:val="20"/>
              </w:rPr>
              <w:t xml:space="preserve"> </w:t>
            </w:r>
            <w:r>
              <w:rPr>
                <w:rFonts w:ascii="Century Gothic"/>
                <w:b/>
                <w:sz w:val="20"/>
              </w:rPr>
              <w:t>of</w:t>
            </w:r>
            <w:r>
              <w:rPr>
                <w:rFonts w:ascii="Century Gothic"/>
                <w:b/>
                <w:spacing w:val="21"/>
                <w:w w:val="99"/>
                <w:sz w:val="20"/>
              </w:rPr>
              <w:t xml:space="preserve"> </w:t>
            </w:r>
            <w:r>
              <w:rPr>
                <w:rFonts w:ascii="Century Gothic"/>
                <w:b/>
                <w:spacing w:val="-1"/>
                <w:sz w:val="20"/>
              </w:rPr>
              <w:t>Grade</w:t>
            </w:r>
          </w:p>
        </w:tc>
        <w:tc>
          <w:tcPr>
            <w:tcW w:w="6882"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3"/>
              <w:ind w:left="6"/>
              <w:rPr>
                <w:rFonts w:ascii="Century Gothic" w:eastAsia="Century Gothic" w:hAnsi="Century Gothic" w:cs="Century Gothic"/>
                <w:sz w:val="20"/>
                <w:szCs w:val="20"/>
              </w:rPr>
            </w:pPr>
            <w:r>
              <w:rPr>
                <w:rFonts w:ascii="Century Gothic"/>
                <w:b/>
                <w:spacing w:val="-1"/>
                <w:sz w:val="20"/>
              </w:rPr>
              <w:t>Examples</w:t>
            </w:r>
            <w:r>
              <w:rPr>
                <w:rFonts w:ascii="Century Gothic"/>
                <w:b/>
                <w:spacing w:val="-12"/>
                <w:sz w:val="20"/>
              </w:rPr>
              <w:t xml:space="preserve"> </w:t>
            </w:r>
            <w:r>
              <w:rPr>
                <w:rFonts w:ascii="Century Gothic"/>
                <w:b/>
                <w:spacing w:val="-1"/>
                <w:sz w:val="20"/>
              </w:rPr>
              <w:t>of</w:t>
            </w:r>
            <w:r>
              <w:rPr>
                <w:rFonts w:ascii="Century Gothic"/>
                <w:b/>
                <w:spacing w:val="-11"/>
                <w:sz w:val="20"/>
              </w:rPr>
              <w:t xml:space="preserve"> </w:t>
            </w:r>
            <w:r>
              <w:rPr>
                <w:rFonts w:ascii="Century Gothic"/>
                <w:b/>
                <w:sz w:val="20"/>
              </w:rPr>
              <w:t>Assignments</w:t>
            </w:r>
          </w:p>
        </w:tc>
      </w:tr>
      <w:tr w:rsidR="00F6697A" w:rsidTr="006C232E">
        <w:trPr>
          <w:trHeight w:hRule="exact" w:val="1415"/>
        </w:trPr>
        <w:tc>
          <w:tcPr>
            <w:tcW w:w="1729"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3"/>
              <w:ind w:left="6"/>
              <w:rPr>
                <w:rFonts w:ascii="Century Gothic" w:eastAsia="Century Gothic" w:hAnsi="Century Gothic" w:cs="Century Gothic"/>
                <w:sz w:val="20"/>
                <w:szCs w:val="20"/>
              </w:rPr>
            </w:pPr>
            <w:r>
              <w:rPr>
                <w:rFonts w:ascii="Century Gothic"/>
                <w:b/>
                <w:sz w:val="20"/>
              </w:rPr>
              <w:t>Assessments</w:t>
            </w:r>
          </w:p>
        </w:tc>
        <w:tc>
          <w:tcPr>
            <w:tcW w:w="915"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3"/>
              <w:ind w:left="6"/>
              <w:rPr>
                <w:rFonts w:ascii="Century Gothic" w:eastAsia="Century Gothic" w:hAnsi="Century Gothic" w:cs="Century Gothic"/>
                <w:sz w:val="20"/>
                <w:szCs w:val="20"/>
              </w:rPr>
            </w:pPr>
            <w:r>
              <w:rPr>
                <w:rFonts w:ascii="Century Gothic"/>
                <w:spacing w:val="-1"/>
                <w:sz w:val="20"/>
              </w:rPr>
              <w:t>60</w:t>
            </w:r>
          </w:p>
        </w:tc>
        <w:tc>
          <w:tcPr>
            <w:tcW w:w="6882"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3"/>
              <w:ind w:left="6" w:right="231"/>
              <w:rPr>
                <w:rFonts w:ascii="Century Gothic"/>
                <w:spacing w:val="-1"/>
                <w:w w:val="95"/>
                <w:sz w:val="20"/>
              </w:rPr>
            </w:pPr>
            <w:r>
              <w:rPr>
                <w:rFonts w:ascii="Century Gothic"/>
                <w:sz w:val="20"/>
              </w:rPr>
              <w:t>Summative</w:t>
            </w:r>
            <w:r>
              <w:rPr>
                <w:rFonts w:ascii="Century Gothic"/>
                <w:spacing w:val="-14"/>
                <w:sz w:val="20"/>
              </w:rPr>
              <w:t xml:space="preserve"> </w:t>
            </w:r>
            <w:r>
              <w:rPr>
                <w:rFonts w:ascii="Century Gothic"/>
                <w:spacing w:val="-1"/>
                <w:sz w:val="20"/>
              </w:rPr>
              <w:t>Exams,</w:t>
            </w:r>
            <w:r>
              <w:rPr>
                <w:rFonts w:ascii="Century Gothic"/>
                <w:spacing w:val="-14"/>
                <w:sz w:val="20"/>
              </w:rPr>
              <w:t xml:space="preserve"> </w:t>
            </w:r>
            <w:r w:rsidR="009E6EA7">
              <w:rPr>
                <w:rFonts w:ascii="Century Gothic"/>
                <w:spacing w:val="-14"/>
                <w:sz w:val="20"/>
              </w:rPr>
              <w:t>Vocabulary/</w:t>
            </w:r>
            <w:r>
              <w:rPr>
                <w:rFonts w:ascii="Century Gothic"/>
                <w:sz w:val="20"/>
              </w:rPr>
              <w:t>Reading</w:t>
            </w:r>
            <w:r>
              <w:rPr>
                <w:rFonts w:ascii="Century Gothic"/>
                <w:spacing w:val="-15"/>
                <w:sz w:val="20"/>
              </w:rPr>
              <w:t xml:space="preserve"> </w:t>
            </w:r>
            <w:r>
              <w:rPr>
                <w:rFonts w:ascii="Century Gothic"/>
                <w:sz w:val="20"/>
              </w:rPr>
              <w:t>Quizzes</w:t>
            </w:r>
            <w:r w:rsidR="006C232E">
              <w:rPr>
                <w:rFonts w:ascii="Century Gothic"/>
                <w:sz w:val="20"/>
              </w:rPr>
              <w:t xml:space="preserve">, </w:t>
            </w:r>
            <w:r>
              <w:rPr>
                <w:rFonts w:ascii="Century Gothic"/>
                <w:sz w:val="20"/>
              </w:rPr>
              <w:t>Formal</w:t>
            </w:r>
            <w:r>
              <w:rPr>
                <w:rFonts w:ascii="Century Gothic"/>
                <w:spacing w:val="-11"/>
                <w:sz w:val="20"/>
              </w:rPr>
              <w:t xml:space="preserve"> </w:t>
            </w:r>
            <w:r>
              <w:rPr>
                <w:rFonts w:ascii="Century Gothic"/>
                <w:sz w:val="20"/>
              </w:rPr>
              <w:t>Writing</w:t>
            </w:r>
            <w:r>
              <w:rPr>
                <w:rFonts w:ascii="Century Gothic"/>
                <w:spacing w:val="-8"/>
                <w:sz w:val="20"/>
              </w:rPr>
              <w:t xml:space="preserve"> </w:t>
            </w:r>
            <w:r>
              <w:rPr>
                <w:rFonts w:ascii="Century Gothic"/>
                <w:sz w:val="20"/>
              </w:rPr>
              <w:t>Assignments:</w:t>
            </w:r>
            <w:r>
              <w:rPr>
                <w:rFonts w:ascii="Century Gothic"/>
                <w:spacing w:val="-12"/>
                <w:sz w:val="20"/>
              </w:rPr>
              <w:t xml:space="preserve"> </w:t>
            </w:r>
            <w:r w:rsidR="002F7BE0">
              <w:rPr>
                <w:rFonts w:ascii="Century Gothic"/>
                <w:spacing w:val="-1"/>
                <w:sz w:val="20"/>
              </w:rPr>
              <w:t>Causation,</w:t>
            </w:r>
            <w:r w:rsidR="002F7BE0">
              <w:rPr>
                <w:rFonts w:ascii="Century Gothic"/>
                <w:spacing w:val="-11"/>
                <w:sz w:val="20"/>
              </w:rPr>
              <w:t xml:space="preserve"> </w:t>
            </w:r>
            <w:r>
              <w:rPr>
                <w:rFonts w:ascii="Century Gothic"/>
                <w:sz w:val="20"/>
              </w:rPr>
              <w:t>Comparison,</w:t>
            </w:r>
            <w:r>
              <w:rPr>
                <w:rFonts w:ascii="Century Gothic"/>
                <w:spacing w:val="24"/>
                <w:w w:val="99"/>
                <w:sz w:val="20"/>
              </w:rPr>
              <w:t xml:space="preserve"> </w:t>
            </w:r>
            <w:r w:rsidR="009E6EA7">
              <w:rPr>
                <w:rFonts w:ascii="Century Gothic"/>
                <w:w w:val="95"/>
                <w:sz w:val="20"/>
              </w:rPr>
              <w:t xml:space="preserve">Change-Over-Time, </w:t>
            </w:r>
            <w:r w:rsidR="006C232E">
              <w:rPr>
                <w:rFonts w:ascii="Century Gothic"/>
                <w:spacing w:val="-1"/>
                <w:w w:val="95"/>
                <w:sz w:val="20"/>
              </w:rPr>
              <w:t>Document-Based</w:t>
            </w:r>
          </w:p>
          <w:p w:rsidR="006C232E" w:rsidRDefault="006C232E" w:rsidP="006C232E">
            <w:pPr>
              <w:pStyle w:val="TableParagraph"/>
              <w:spacing w:before="13"/>
              <w:ind w:right="231"/>
              <w:rPr>
                <w:rFonts w:ascii="Century Gothic" w:eastAsia="Century Gothic" w:hAnsi="Century Gothic" w:cs="Century Gothic"/>
                <w:sz w:val="20"/>
                <w:szCs w:val="20"/>
              </w:rPr>
            </w:pPr>
          </w:p>
          <w:p w:rsidR="00F6697A" w:rsidRDefault="006C232E">
            <w:pPr>
              <w:pStyle w:val="TableParagraph"/>
              <w:ind w:left="6"/>
              <w:rPr>
                <w:rFonts w:ascii="Century Gothic" w:eastAsia="Century Gothic" w:hAnsi="Century Gothic" w:cs="Century Gothic"/>
                <w:sz w:val="20"/>
                <w:szCs w:val="20"/>
              </w:rPr>
            </w:pPr>
            <w:r>
              <w:rPr>
                <w:rFonts w:ascii="Century Gothic"/>
                <w:b/>
                <w:spacing w:val="-1"/>
                <w:sz w:val="20"/>
              </w:rPr>
              <w:t>(</w:t>
            </w:r>
            <w:r w:rsidR="009F470C">
              <w:rPr>
                <w:rFonts w:ascii="Century Gothic"/>
                <w:b/>
                <w:spacing w:val="-1"/>
                <w:sz w:val="20"/>
              </w:rPr>
              <w:t>10%</w:t>
            </w:r>
            <w:r w:rsidR="009F470C">
              <w:rPr>
                <w:rFonts w:ascii="Century Gothic"/>
                <w:b/>
                <w:spacing w:val="-5"/>
                <w:sz w:val="20"/>
              </w:rPr>
              <w:t xml:space="preserve"> </w:t>
            </w:r>
            <w:r w:rsidR="009F470C">
              <w:rPr>
                <w:rFonts w:ascii="Century Gothic"/>
                <w:b/>
                <w:spacing w:val="-1"/>
                <w:sz w:val="20"/>
              </w:rPr>
              <w:t>of</w:t>
            </w:r>
            <w:r w:rsidR="009F470C">
              <w:rPr>
                <w:rFonts w:ascii="Century Gothic"/>
                <w:b/>
                <w:spacing w:val="-6"/>
                <w:sz w:val="20"/>
              </w:rPr>
              <w:t xml:space="preserve"> </w:t>
            </w:r>
            <w:r w:rsidR="009F470C">
              <w:rPr>
                <w:rFonts w:ascii="Century Gothic"/>
                <w:b/>
                <w:spacing w:val="-1"/>
                <w:sz w:val="20"/>
              </w:rPr>
              <w:t>grade</w:t>
            </w:r>
            <w:r w:rsidR="009F470C">
              <w:rPr>
                <w:rFonts w:ascii="Century Gothic"/>
                <w:b/>
                <w:spacing w:val="-4"/>
                <w:sz w:val="20"/>
              </w:rPr>
              <w:t xml:space="preserve"> </w:t>
            </w:r>
            <w:r w:rsidR="009F470C">
              <w:rPr>
                <w:rFonts w:ascii="Century Gothic"/>
                <w:b/>
                <w:sz w:val="20"/>
              </w:rPr>
              <w:t>is</w:t>
            </w:r>
            <w:r w:rsidR="009F470C">
              <w:rPr>
                <w:rFonts w:ascii="Century Gothic"/>
                <w:b/>
                <w:spacing w:val="-4"/>
                <w:sz w:val="20"/>
              </w:rPr>
              <w:t xml:space="preserve"> </w:t>
            </w:r>
            <w:r w:rsidR="009F470C">
              <w:rPr>
                <w:rFonts w:ascii="Century Gothic"/>
                <w:b/>
                <w:spacing w:val="-1"/>
                <w:sz w:val="20"/>
              </w:rPr>
              <w:t>factored</w:t>
            </w:r>
            <w:r w:rsidR="009F470C">
              <w:rPr>
                <w:rFonts w:ascii="Century Gothic"/>
                <w:b/>
                <w:spacing w:val="-4"/>
                <w:sz w:val="20"/>
              </w:rPr>
              <w:t xml:space="preserve"> </w:t>
            </w:r>
            <w:r w:rsidR="009F470C">
              <w:rPr>
                <w:rFonts w:ascii="Century Gothic"/>
                <w:b/>
                <w:sz w:val="20"/>
              </w:rPr>
              <w:t>in</w:t>
            </w:r>
            <w:r w:rsidR="009F470C">
              <w:rPr>
                <w:rFonts w:ascii="Century Gothic"/>
                <w:b/>
                <w:spacing w:val="-5"/>
                <w:sz w:val="20"/>
              </w:rPr>
              <w:t xml:space="preserve"> </w:t>
            </w:r>
            <w:r w:rsidR="009F470C">
              <w:rPr>
                <w:rFonts w:ascii="Century Gothic"/>
                <w:b/>
                <w:sz w:val="20"/>
              </w:rPr>
              <w:t>the</w:t>
            </w:r>
            <w:r w:rsidR="009F470C">
              <w:rPr>
                <w:rFonts w:ascii="Century Gothic"/>
                <w:b/>
                <w:spacing w:val="-4"/>
                <w:sz w:val="20"/>
              </w:rPr>
              <w:t xml:space="preserve"> </w:t>
            </w:r>
            <w:r w:rsidR="009F470C">
              <w:rPr>
                <w:rFonts w:ascii="Century Gothic"/>
                <w:b/>
                <w:spacing w:val="-1"/>
                <w:sz w:val="20"/>
              </w:rPr>
              <w:t>60%</w:t>
            </w:r>
            <w:r w:rsidR="009F470C">
              <w:rPr>
                <w:rFonts w:ascii="Century Gothic"/>
                <w:b/>
                <w:spacing w:val="-4"/>
                <w:sz w:val="20"/>
              </w:rPr>
              <w:t xml:space="preserve"> </w:t>
            </w:r>
            <w:r w:rsidR="009F470C">
              <w:rPr>
                <w:rFonts w:ascii="Century Gothic"/>
                <w:b/>
                <w:spacing w:val="-1"/>
                <w:sz w:val="20"/>
              </w:rPr>
              <w:t>of</w:t>
            </w:r>
            <w:r w:rsidR="009F470C">
              <w:rPr>
                <w:rFonts w:ascii="Century Gothic"/>
                <w:b/>
                <w:spacing w:val="-5"/>
                <w:sz w:val="20"/>
              </w:rPr>
              <w:t xml:space="preserve"> </w:t>
            </w:r>
            <w:r w:rsidR="009F470C">
              <w:rPr>
                <w:rFonts w:ascii="Century Gothic"/>
                <w:b/>
                <w:sz w:val="20"/>
              </w:rPr>
              <w:t>Assessments</w:t>
            </w:r>
            <w:r w:rsidR="009F470C">
              <w:rPr>
                <w:rFonts w:ascii="Century Gothic"/>
                <w:b/>
                <w:spacing w:val="-5"/>
                <w:sz w:val="20"/>
              </w:rPr>
              <w:t xml:space="preserve"> </w:t>
            </w:r>
            <w:r w:rsidR="009F470C">
              <w:rPr>
                <w:rFonts w:ascii="Century Gothic"/>
                <w:b/>
                <w:spacing w:val="-1"/>
                <w:sz w:val="20"/>
              </w:rPr>
              <w:t>for</w:t>
            </w:r>
            <w:r w:rsidR="009F470C">
              <w:rPr>
                <w:rFonts w:ascii="Century Gothic"/>
                <w:b/>
                <w:spacing w:val="-5"/>
                <w:sz w:val="20"/>
              </w:rPr>
              <w:t xml:space="preserve"> </w:t>
            </w:r>
            <w:r w:rsidR="009E6EA7">
              <w:rPr>
                <w:rFonts w:ascii="Century Gothic"/>
                <w:b/>
                <w:spacing w:val="-5"/>
                <w:sz w:val="20"/>
              </w:rPr>
              <w:t xml:space="preserve">the </w:t>
            </w:r>
            <w:r w:rsidR="009F470C">
              <w:rPr>
                <w:rFonts w:ascii="Century Gothic"/>
                <w:b/>
                <w:sz w:val="20"/>
              </w:rPr>
              <w:t>Final</w:t>
            </w:r>
            <w:r w:rsidR="009F470C">
              <w:rPr>
                <w:rFonts w:ascii="Century Gothic"/>
                <w:b/>
                <w:spacing w:val="-5"/>
                <w:sz w:val="20"/>
              </w:rPr>
              <w:t xml:space="preserve"> </w:t>
            </w:r>
            <w:r w:rsidR="009F470C">
              <w:rPr>
                <w:rFonts w:ascii="Century Gothic"/>
                <w:b/>
                <w:sz w:val="20"/>
              </w:rPr>
              <w:t>Exam.</w:t>
            </w:r>
            <w:r>
              <w:rPr>
                <w:rFonts w:ascii="Century Gothic"/>
                <w:b/>
                <w:sz w:val="20"/>
              </w:rPr>
              <w:t>)</w:t>
            </w:r>
          </w:p>
        </w:tc>
      </w:tr>
      <w:tr w:rsidR="00F6697A" w:rsidTr="006C232E">
        <w:trPr>
          <w:trHeight w:hRule="exact" w:val="1262"/>
        </w:trPr>
        <w:tc>
          <w:tcPr>
            <w:tcW w:w="1729"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0"/>
              <w:ind w:left="6"/>
              <w:rPr>
                <w:rFonts w:ascii="Century Gothic" w:eastAsia="Century Gothic" w:hAnsi="Century Gothic" w:cs="Century Gothic"/>
                <w:sz w:val="20"/>
                <w:szCs w:val="20"/>
              </w:rPr>
            </w:pPr>
            <w:r>
              <w:rPr>
                <w:rFonts w:ascii="Century Gothic"/>
                <w:b/>
                <w:sz w:val="20"/>
              </w:rPr>
              <w:t>Class</w:t>
            </w:r>
            <w:r>
              <w:rPr>
                <w:rFonts w:ascii="Century Gothic"/>
                <w:b/>
                <w:spacing w:val="-10"/>
                <w:sz w:val="20"/>
              </w:rPr>
              <w:t xml:space="preserve"> </w:t>
            </w:r>
            <w:r>
              <w:rPr>
                <w:rFonts w:ascii="Century Gothic"/>
                <w:b/>
                <w:sz w:val="20"/>
              </w:rPr>
              <w:t>Work</w:t>
            </w:r>
          </w:p>
        </w:tc>
        <w:tc>
          <w:tcPr>
            <w:tcW w:w="915"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0"/>
              <w:ind w:left="6"/>
              <w:rPr>
                <w:rFonts w:ascii="Century Gothic" w:eastAsia="Century Gothic" w:hAnsi="Century Gothic" w:cs="Century Gothic"/>
                <w:sz w:val="20"/>
                <w:szCs w:val="20"/>
              </w:rPr>
            </w:pPr>
            <w:r>
              <w:rPr>
                <w:rFonts w:ascii="Century Gothic"/>
                <w:spacing w:val="-1"/>
                <w:sz w:val="20"/>
              </w:rPr>
              <w:t>20</w:t>
            </w:r>
          </w:p>
        </w:tc>
        <w:tc>
          <w:tcPr>
            <w:tcW w:w="6882" w:type="dxa"/>
            <w:tcBorders>
              <w:top w:val="single" w:sz="7" w:space="0" w:color="DDDDDD"/>
              <w:left w:val="single" w:sz="7" w:space="0" w:color="DDDDDD"/>
              <w:bottom w:val="single" w:sz="7" w:space="0" w:color="DDDDDD"/>
              <w:right w:val="single" w:sz="7" w:space="0" w:color="DDDDDD"/>
            </w:tcBorders>
          </w:tcPr>
          <w:p w:rsidR="00F6697A" w:rsidRDefault="006C232E" w:rsidP="006C232E">
            <w:pPr>
              <w:pStyle w:val="TableParagraph"/>
              <w:spacing w:before="10"/>
              <w:ind w:left="6" w:right="1525"/>
              <w:rPr>
                <w:rFonts w:ascii="Century Gothic" w:eastAsia="Century Gothic" w:hAnsi="Century Gothic" w:cs="Century Gothic"/>
                <w:sz w:val="20"/>
                <w:szCs w:val="20"/>
              </w:rPr>
            </w:pPr>
            <w:r>
              <w:rPr>
                <w:rFonts w:ascii="Century Gothic"/>
                <w:sz w:val="20"/>
              </w:rPr>
              <w:t>“</w:t>
            </w:r>
            <w:r>
              <w:rPr>
                <w:rFonts w:ascii="Century Gothic"/>
                <w:sz w:val="20"/>
              </w:rPr>
              <w:t>Skill Drills</w:t>
            </w:r>
            <w:r>
              <w:rPr>
                <w:rFonts w:ascii="Century Gothic"/>
                <w:sz w:val="20"/>
              </w:rPr>
              <w:t>”</w:t>
            </w:r>
            <w:r>
              <w:rPr>
                <w:rFonts w:ascii="Century Gothic"/>
                <w:sz w:val="20"/>
              </w:rPr>
              <w:t xml:space="preserve">, </w:t>
            </w:r>
            <w:r w:rsidR="009F470C">
              <w:rPr>
                <w:rFonts w:ascii="Century Gothic"/>
                <w:sz w:val="20"/>
              </w:rPr>
              <w:t>Summaries,</w:t>
            </w:r>
            <w:r w:rsidR="009F470C">
              <w:rPr>
                <w:rFonts w:ascii="Century Gothic"/>
                <w:spacing w:val="-14"/>
                <w:sz w:val="20"/>
              </w:rPr>
              <w:t xml:space="preserve"> </w:t>
            </w:r>
            <w:r w:rsidR="009F470C">
              <w:rPr>
                <w:rFonts w:ascii="Century Gothic"/>
                <w:spacing w:val="-1"/>
                <w:sz w:val="20"/>
              </w:rPr>
              <w:t>Quick</w:t>
            </w:r>
            <w:r>
              <w:rPr>
                <w:rFonts w:ascii="Century Gothic"/>
                <w:spacing w:val="-1"/>
                <w:sz w:val="20"/>
              </w:rPr>
              <w:t>-</w:t>
            </w:r>
            <w:r w:rsidR="009F470C">
              <w:rPr>
                <w:rFonts w:ascii="Century Gothic"/>
                <w:spacing w:val="-1"/>
                <w:sz w:val="20"/>
              </w:rPr>
              <w:t>writes,</w:t>
            </w:r>
            <w:r w:rsidR="009F470C">
              <w:rPr>
                <w:rFonts w:ascii="Century Gothic"/>
                <w:spacing w:val="-14"/>
                <w:sz w:val="20"/>
              </w:rPr>
              <w:t xml:space="preserve"> </w:t>
            </w:r>
            <w:r w:rsidR="009F470C">
              <w:rPr>
                <w:rFonts w:ascii="Century Gothic"/>
                <w:sz w:val="20"/>
              </w:rPr>
              <w:t>Reading</w:t>
            </w:r>
            <w:r w:rsidR="009F470C">
              <w:rPr>
                <w:rFonts w:ascii="Century Gothic"/>
                <w:spacing w:val="-11"/>
                <w:sz w:val="20"/>
              </w:rPr>
              <w:t xml:space="preserve"> </w:t>
            </w:r>
            <w:r w:rsidR="009F470C">
              <w:rPr>
                <w:rFonts w:ascii="Century Gothic"/>
                <w:sz w:val="20"/>
              </w:rPr>
              <w:t>Activities,</w:t>
            </w:r>
            <w:r w:rsidR="009F470C">
              <w:rPr>
                <w:rFonts w:ascii="Century Gothic"/>
                <w:spacing w:val="-17"/>
                <w:sz w:val="20"/>
              </w:rPr>
              <w:t xml:space="preserve"> </w:t>
            </w:r>
            <w:r w:rsidR="009F470C">
              <w:rPr>
                <w:rFonts w:ascii="Century Gothic"/>
                <w:spacing w:val="-1"/>
                <w:sz w:val="20"/>
              </w:rPr>
              <w:t>Document</w:t>
            </w:r>
            <w:r w:rsidR="009F470C">
              <w:rPr>
                <w:rFonts w:ascii="Century Gothic"/>
                <w:spacing w:val="21"/>
                <w:w w:val="99"/>
                <w:sz w:val="20"/>
              </w:rPr>
              <w:t xml:space="preserve"> </w:t>
            </w:r>
            <w:r w:rsidR="009F470C">
              <w:rPr>
                <w:rFonts w:ascii="Century Gothic"/>
                <w:sz w:val="20"/>
              </w:rPr>
              <w:t>Analysis</w:t>
            </w:r>
            <w:r>
              <w:rPr>
                <w:rFonts w:ascii="Century Gothic"/>
                <w:sz w:val="20"/>
              </w:rPr>
              <w:t>/HIPPOS</w:t>
            </w:r>
            <w:r w:rsidR="009F470C">
              <w:rPr>
                <w:rFonts w:ascii="Century Gothic"/>
                <w:sz w:val="20"/>
              </w:rPr>
              <w:t>,</w:t>
            </w:r>
            <w:r w:rsidR="009F470C">
              <w:rPr>
                <w:rFonts w:ascii="Century Gothic"/>
                <w:spacing w:val="-13"/>
                <w:sz w:val="20"/>
              </w:rPr>
              <w:t xml:space="preserve"> </w:t>
            </w:r>
            <w:r w:rsidR="009F470C">
              <w:rPr>
                <w:rFonts w:ascii="Century Gothic"/>
                <w:sz w:val="20"/>
              </w:rPr>
              <w:t>Projects,</w:t>
            </w:r>
            <w:r w:rsidR="009F470C">
              <w:rPr>
                <w:rFonts w:ascii="Century Gothic"/>
                <w:spacing w:val="-12"/>
                <w:sz w:val="20"/>
              </w:rPr>
              <w:t xml:space="preserve"> </w:t>
            </w:r>
            <w:r w:rsidR="009F470C">
              <w:rPr>
                <w:rFonts w:ascii="Century Gothic"/>
                <w:sz w:val="20"/>
              </w:rPr>
              <w:t>Timelines,</w:t>
            </w:r>
            <w:r w:rsidR="009F470C">
              <w:rPr>
                <w:rFonts w:ascii="Century Gothic"/>
                <w:spacing w:val="-13"/>
                <w:sz w:val="20"/>
              </w:rPr>
              <w:t xml:space="preserve"> </w:t>
            </w:r>
            <w:r w:rsidR="009F470C">
              <w:rPr>
                <w:rFonts w:ascii="Century Gothic"/>
                <w:sz w:val="20"/>
              </w:rPr>
              <w:t>Map</w:t>
            </w:r>
            <w:r>
              <w:rPr>
                <w:rFonts w:ascii="Century Gothic"/>
                <w:sz w:val="20"/>
              </w:rPr>
              <w:t>s</w:t>
            </w:r>
            <w:r>
              <w:rPr>
                <w:rFonts w:ascii="Century Gothic"/>
                <w:spacing w:val="-9"/>
                <w:sz w:val="20"/>
              </w:rPr>
              <w:t xml:space="preserve">, In- Class Short Answer Questions (SAQs), </w:t>
            </w:r>
            <w:r w:rsidR="009F470C">
              <w:rPr>
                <w:rFonts w:ascii="Century Gothic"/>
                <w:sz w:val="20"/>
              </w:rPr>
              <w:t>etc.</w:t>
            </w:r>
          </w:p>
        </w:tc>
      </w:tr>
      <w:tr w:rsidR="00F6697A" w:rsidTr="006C232E">
        <w:trPr>
          <w:trHeight w:hRule="exact" w:val="399"/>
        </w:trPr>
        <w:tc>
          <w:tcPr>
            <w:tcW w:w="1729"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0"/>
              <w:ind w:left="6"/>
              <w:rPr>
                <w:rFonts w:ascii="Century Gothic" w:eastAsia="Century Gothic" w:hAnsi="Century Gothic" w:cs="Century Gothic"/>
                <w:sz w:val="20"/>
                <w:szCs w:val="20"/>
              </w:rPr>
            </w:pPr>
            <w:r>
              <w:rPr>
                <w:rFonts w:ascii="Century Gothic"/>
                <w:b/>
                <w:spacing w:val="-1"/>
                <w:sz w:val="20"/>
              </w:rPr>
              <w:t>Homework</w:t>
            </w:r>
          </w:p>
        </w:tc>
        <w:tc>
          <w:tcPr>
            <w:tcW w:w="915"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0"/>
              <w:ind w:left="6"/>
              <w:rPr>
                <w:rFonts w:ascii="Century Gothic" w:eastAsia="Century Gothic" w:hAnsi="Century Gothic" w:cs="Century Gothic"/>
                <w:sz w:val="20"/>
                <w:szCs w:val="20"/>
              </w:rPr>
            </w:pPr>
            <w:r>
              <w:rPr>
                <w:rFonts w:ascii="Century Gothic"/>
                <w:spacing w:val="-1"/>
                <w:sz w:val="20"/>
              </w:rPr>
              <w:t>20</w:t>
            </w:r>
          </w:p>
        </w:tc>
        <w:tc>
          <w:tcPr>
            <w:tcW w:w="6882" w:type="dxa"/>
            <w:tcBorders>
              <w:top w:val="single" w:sz="7" w:space="0" w:color="DDDDDD"/>
              <w:left w:val="single" w:sz="7" w:space="0" w:color="DDDDDD"/>
              <w:bottom w:val="single" w:sz="7" w:space="0" w:color="DDDDDD"/>
              <w:right w:val="single" w:sz="7" w:space="0" w:color="DDDDDD"/>
            </w:tcBorders>
          </w:tcPr>
          <w:p w:rsidR="00F6697A" w:rsidRDefault="009F470C">
            <w:pPr>
              <w:pStyle w:val="TableParagraph"/>
              <w:spacing w:before="10"/>
              <w:ind w:left="6"/>
              <w:rPr>
                <w:rFonts w:ascii="Century Gothic" w:eastAsia="Century Gothic" w:hAnsi="Century Gothic" w:cs="Century Gothic"/>
                <w:sz w:val="20"/>
                <w:szCs w:val="20"/>
              </w:rPr>
            </w:pPr>
            <w:r>
              <w:rPr>
                <w:rFonts w:ascii="Century Gothic"/>
                <w:spacing w:val="-1"/>
                <w:sz w:val="20"/>
              </w:rPr>
              <w:t>Outline</w:t>
            </w:r>
            <w:r>
              <w:rPr>
                <w:rFonts w:ascii="Century Gothic"/>
                <w:spacing w:val="-9"/>
                <w:sz w:val="20"/>
              </w:rPr>
              <w:t xml:space="preserve"> </w:t>
            </w:r>
            <w:r>
              <w:rPr>
                <w:rFonts w:ascii="Century Gothic"/>
                <w:sz w:val="20"/>
              </w:rPr>
              <w:t>Notes,</w:t>
            </w:r>
            <w:r>
              <w:rPr>
                <w:rFonts w:ascii="Century Gothic"/>
                <w:spacing w:val="-12"/>
                <w:sz w:val="20"/>
              </w:rPr>
              <w:t xml:space="preserve"> </w:t>
            </w:r>
            <w:r>
              <w:rPr>
                <w:rFonts w:ascii="Century Gothic"/>
                <w:spacing w:val="-1"/>
                <w:sz w:val="20"/>
              </w:rPr>
              <w:t>Vocabulary,</w:t>
            </w:r>
            <w:r>
              <w:rPr>
                <w:rFonts w:ascii="Century Gothic"/>
                <w:spacing w:val="-9"/>
                <w:sz w:val="20"/>
              </w:rPr>
              <w:t xml:space="preserve"> </w:t>
            </w:r>
            <w:r>
              <w:rPr>
                <w:rFonts w:ascii="Century Gothic"/>
                <w:sz w:val="20"/>
              </w:rPr>
              <w:t>PERSIAN</w:t>
            </w:r>
            <w:r>
              <w:rPr>
                <w:rFonts w:ascii="Century Gothic"/>
                <w:spacing w:val="-8"/>
                <w:sz w:val="20"/>
              </w:rPr>
              <w:t xml:space="preserve"> </w:t>
            </w:r>
            <w:r w:rsidR="006C232E">
              <w:rPr>
                <w:rFonts w:ascii="Century Gothic"/>
                <w:spacing w:val="-1"/>
                <w:sz w:val="20"/>
              </w:rPr>
              <w:t>Charts, etc.</w:t>
            </w:r>
          </w:p>
        </w:tc>
      </w:tr>
    </w:tbl>
    <w:p w:rsidR="00F6697A" w:rsidRDefault="00F6697A">
      <w:pPr>
        <w:spacing w:before="12"/>
        <w:rPr>
          <w:rFonts w:ascii="Century Gothic" w:eastAsia="Century Gothic" w:hAnsi="Century Gothic" w:cs="Century Gothic"/>
          <w:b/>
          <w:bCs/>
          <w:sz w:val="13"/>
          <w:szCs w:val="13"/>
        </w:rPr>
      </w:pPr>
    </w:p>
    <w:p w:rsidR="00F6697A" w:rsidRDefault="009F470C">
      <w:pPr>
        <w:pStyle w:val="BodyText"/>
        <w:spacing w:before="62" w:line="245" w:lineRule="exact"/>
      </w:pPr>
      <w:r>
        <w:rPr>
          <w:spacing w:val="-1"/>
          <w:u w:val="single" w:color="000000"/>
        </w:rPr>
        <w:t>Grades</w:t>
      </w:r>
      <w:r>
        <w:rPr>
          <w:spacing w:val="-9"/>
          <w:u w:val="single" w:color="000000"/>
        </w:rPr>
        <w:t xml:space="preserve"> </w:t>
      </w:r>
      <w:r>
        <w:rPr>
          <w:u w:val="single" w:color="000000"/>
        </w:rPr>
        <w:t>in</w:t>
      </w:r>
      <w:r>
        <w:rPr>
          <w:spacing w:val="-9"/>
          <w:u w:val="single" w:color="000000"/>
        </w:rPr>
        <w:t xml:space="preserve"> </w:t>
      </w:r>
      <w:r>
        <w:rPr>
          <w:u w:val="single" w:color="000000"/>
        </w:rPr>
        <w:t>a</w:t>
      </w:r>
      <w:r>
        <w:rPr>
          <w:spacing w:val="-9"/>
          <w:u w:val="single" w:color="000000"/>
        </w:rPr>
        <w:t xml:space="preserve"> </w:t>
      </w:r>
      <w:r>
        <w:rPr>
          <w:u w:val="single" w:color="000000"/>
        </w:rPr>
        <w:t>Standards-Based</w:t>
      </w:r>
      <w:r>
        <w:rPr>
          <w:spacing w:val="-9"/>
          <w:u w:val="single" w:color="000000"/>
        </w:rPr>
        <w:t xml:space="preserve"> </w:t>
      </w:r>
      <w:r>
        <w:rPr>
          <w:u w:val="single" w:color="000000"/>
        </w:rPr>
        <w:t>Society</w:t>
      </w:r>
    </w:p>
    <w:p w:rsidR="00F6697A" w:rsidRDefault="009F470C">
      <w:pPr>
        <w:pStyle w:val="BodyText"/>
        <w:ind w:right="137"/>
      </w:pPr>
      <w:r>
        <w:rPr>
          <w:spacing w:val="-1"/>
        </w:rPr>
        <w:t>Student</w:t>
      </w:r>
      <w:r>
        <w:rPr>
          <w:spacing w:val="-5"/>
        </w:rPr>
        <w:t xml:space="preserve"> </w:t>
      </w:r>
      <w:r>
        <w:rPr>
          <w:spacing w:val="-1"/>
        </w:rPr>
        <w:t>grades</w:t>
      </w:r>
      <w:r>
        <w:rPr>
          <w:spacing w:val="-7"/>
        </w:rPr>
        <w:t xml:space="preserve"> </w:t>
      </w:r>
      <w:r>
        <w:t>will</w:t>
      </w:r>
      <w:r>
        <w:rPr>
          <w:spacing w:val="-5"/>
        </w:rPr>
        <w:t xml:space="preserve"> </w:t>
      </w:r>
      <w:r>
        <w:t>be</w:t>
      </w:r>
      <w:r>
        <w:rPr>
          <w:spacing w:val="-7"/>
        </w:rPr>
        <w:t xml:space="preserve"> </w:t>
      </w:r>
      <w:r>
        <w:t>a</w:t>
      </w:r>
      <w:r>
        <w:rPr>
          <w:spacing w:val="-5"/>
        </w:rPr>
        <w:t xml:space="preserve"> </w:t>
      </w:r>
      <w:r>
        <w:rPr>
          <w:spacing w:val="-1"/>
        </w:rPr>
        <w:t>reflection</w:t>
      </w:r>
      <w:r>
        <w:rPr>
          <w:spacing w:val="-6"/>
        </w:rPr>
        <w:t xml:space="preserve"> </w:t>
      </w:r>
      <w:r>
        <w:rPr>
          <w:spacing w:val="-1"/>
        </w:rPr>
        <w:t>of</w:t>
      </w:r>
      <w:r>
        <w:rPr>
          <w:spacing w:val="-6"/>
        </w:rPr>
        <w:t xml:space="preserve"> </w:t>
      </w:r>
      <w:r>
        <w:t>their</w:t>
      </w:r>
      <w:r>
        <w:rPr>
          <w:spacing w:val="-6"/>
        </w:rPr>
        <w:t xml:space="preserve"> </w:t>
      </w:r>
      <w:r>
        <w:t>level</w:t>
      </w:r>
      <w:r>
        <w:rPr>
          <w:spacing w:val="-6"/>
        </w:rPr>
        <w:t xml:space="preserve"> </w:t>
      </w:r>
      <w:r>
        <w:rPr>
          <w:spacing w:val="-1"/>
        </w:rPr>
        <w:t>of</w:t>
      </w:r>
      <w:r>
        <w:rPr>
          <w:spacing w:val="-6"/>
        </w:rPr>
        <w:t xml:space="preserve"> </w:t>
      </w:r>
      <w:r>
        <w:t>achievement</w:t>
      </w:r>
      <w:r>
        <w:rPr>
          <w:spacing w:val="-5"/>
        </w:rPr>
        <w:t xml:space="preserve"> </w:t>
      </w:r>
      <w:r>
        <w:t>toward</w:t>
      </w:r>
      <w:r>
        <w:rPr>
          <w:spacing w:val="1"/>
        </w:rPr>
        <w:t xml:space="preserve"> </w:t>
      </w:r>
      <w:r>
        <w:rPr>
          <w:spacing w:val="-1"/>
        </w:rPr>
        <w:t>district</w:t>
      </w:r>
      <w:r>
        <w:rPr>
          <w:spacing w:val="-5"/>
        </w:rPr>
        <w:t xml:space="preserve"> </w:t>
      </w:r>
      <w:r>
        <w:t>and</w:t>
      </w:r>
      <w:r>
        <w:rPr>
          <w:spacing w:val="-6"/>
        </w:rPr>
        <w:t xml:space="preserve"> </w:t>
      </w:r>
      <w:r>
        <w:rPr>
          <w:spacing w:val="-1"/>
        </w:rPr>
        <w:t>state</w:t>
      </w:r>
      <w:r>
        <w:rPr>
          <w:spacing w:val="69"/>
          <w:w w:val="99"/>
        </w:rPr>
        <w:t xml:space="preserve"> </w:t>
      </w:r>
      <w:r>
        <w:t>standards.</w:t>
      </w:r>
    </w:p>
    <w:p w:rsidR="00F6697A" w:rsidRDefault="009F470C">
      <w:pPr>
        <w:pStyle w:val="BodyText"/>
        <w:ind w:right="3031"/>
      </w:pPr>
      <w:r>
        <w:t>A</w:t>
      </w:r>
      <w:r>
        <w:rPr>
          <w:spacing w:val="-7"/>
        </w:rPr>
        <w:t xml:space="preserve"> </w:t>
      </w:r>
      <w:r>
        <w:t>(90</w:t>
      </w:r>
      <w:r>
        <w:rPr>
          <w:spacing w:val="-4"/>
        </w:rPr>
        <w:t xml:space="preserve"> </w:t>
      </w:r>
      <w:r>
        <w:rPr>
          <w:rFonts w:cs="Century Gothic"/>
        </w:rPr>
        <w:t>–</w:t>
      </w:r>
      <w:r>
        <w:rPr>
          <w:rFonts w:cs="Century Gothic"/>
          <w:spacing w:val="-5"/>
        </w:rPr>
        <w:t xml:space="preserve"> </w:t>
      </w:r>
      <w:r>
        <w:t>100%)</w:t>
      </w:r>
      <w:r>
        <w:rPr>
          <w:spacing w:val="-6"/>
        </w:rPr>
        <w:t xml:space="preserve"> </w:t>
      </w:r>
      <w:r>
        <w:rPr>
          <w:rFonts w:cs="Century Gothic"/>
        </w:rPr>
        <w:t>–</w:t>
      </w:r>
      <w:r>
        <w:rPr>
          <w:rFonts w:cs="Century Gothic"/>
          <w:spacing w:val="-4"/>
        </w:rPr>
        <w:t xml:space="preserve"> </w:t>
      </w:r>
      <w:r>
        <w:rPr>
          <w:rFonts w:cs="Century Gothic"/>
          <w:b/>
          <w:bCs/>
          <w:spacing w:val="-1"/>
        </w:rPr>
        <w:t>Advanced</w:t>
      </w:r>
      <w:r>
        <w:rPr>
          <w:rFonts w:cs="Century Gothic"/>
          <w:b/>
          <w:bCs/>
          <w:spacing w:val="-5"/>
        </w:rPr>
        <w:t xml:space="preserve"> </w:t>
      </w:r>
      <w:r>
        <w:t>~</w:t>
      </w:r>
      <w:r>
        <w:rPr>
          <w:spacing w:val="-5"/>
        </w:rPr>
        <w:t xml:space="preserve"> </w:t>
      </w:r>
      <w:r>
        <w:t>high</w:t>
      </w:r>
      <w:r>
        <w:rPr>
          <w:spacing w:val="-5"/>
        </w:rPr>
        <w:t xml:space="preserve"> </w:t>
      </w:r>
      <w:r>
        <w:t>level</w:t>
      </w:r>
      <w:r>
        <w:rPr>
          <w:spacing w:val="-4"/>
        </w:rPr>
        <w:t xml:space="preserve"> </w:t>
      </w:r>
      <w:r>
        <w:rPr>
          <w:spacing w:val="-1"/>
        </w:rPr>
        <w:t>of</w:t>
      </w:r>
      <w:r>
        <w:rPr>
          <w:spacing w:val="-5"/>
        </w:rPr>
        <w:t xml:space="preserve"> </w:t>
      </w:r>
      <w:r>
        <w:t>mastery</w:t>
      </w:r>
      <w:r>
        <w:rPr>
          <w:spacing w:val="-5"/>
        </w:rPr>
        <w:t xml:space="preserve"> </w:t>
      </w:r>
      <w:r>
        <w:rPr>
          <w:spacing w:val="-1"/>
        </w:rPr>
        <w:t>of</w:t>
      </w:r>
      <w:r>
        <w:rPr>
          <w:spacing w:val="-5"/>
        </w:rPr>
        <w:t xml:space="preserve"> </w:t>
      </w:r>
      <w:r>
        <w:t>the</w:t>
      </w:r>
      <w:r>
        <w:rPr>
          <w:spacing w:val="-6"/>
        </w:rPr>
        <w:t xml:space="preserve"> </w:t>
      </w:r>
      <w:r>
        <w:t>standards,</w:t>
      </w:r>
      <w:r>
        <w:rPr>
          <w:spacing w:val="24"/>
          <w:w w:val="99"/>
        </w:rPr>
        <w:t xml:space="preserve"> </w:t>
      </w:r>
      <w:r>
        <w:t>B</w:t>
      </w:r>
      <w:r>
        <w:rPr>
          <w:spacing w:val="-3"/>
        </w:rPr>
        <w:t xml:space="preserve"> </w:t>
      </w:r>
      <w:r w:rsidR="001340E6">
        <w:rPr>
          <w:spacing w:val="-2"/>
        </w:rPr>
        <w:t>(80</w:t>
      </w:r>
      <w:r>
        <w:rPr>
          <w:spacing w:val="-5"/>
        </w:rPr>
        <w:t xml:space="preserve"> </w:t>
      </w:r>
      <w:r>
        <w:rPr>
          <w:rFonts w:cs="Century Gothic"/>
        </w:rPr>
        <w:t>–</w:t>
      </w:r>
      <w:r>
        <w:rPr>
          <w:rFonts w:cs="Century Gothic"/>
          <w:spacing w:val="-5"/>
        </w:rPr>
        <w:t xml:space="preserve"> </w:t>
      </w:r>
      <w:r>
        <w:t>89%)</w:t>
      </w:r>
      <w:r>
        <w:rPr>
          <w:spacing w:val="-6"/>
        </w:rPr>
        <w:t xml:space="preserve"> </w:t>
      </w:r>
      <w:r>
        <w:rPr>
          <w:rFonts w:cs="Century Gothic"/>
        </w:rPr>
        <w:t>–</w:t>
      </w:r>
      <w:r>
        <w:rPr>
          <w:rFonts w:cs="Century Gothic"/>
          <w:spacing w:val="-5"/>
        </w:rPr>
        <w:t xml:space="preserve"> </w:t>
      </w:r>
      <w:r>
        <w:rPr>
          <w:rFonts w:cs="Century Gothic"/>
          <w:b/>
          <w:bCs/>
          <w:spacing w:val="-1"/>
        </w:rPr>
        <w:t>Proficient</w:t>
      </w:r>
      <w:r>
        <w:rPr>
          <w:rFonts w:cs="Century Gothic"/>
          <w:b/>
          <w:bCs/>
          <w:spacing w:val="-3"/>
        </w:rPr>
        <w:t xml:space="preserve"> </w:t>
      </w:r>
      <w:r>
        <w:t>~</w:t>
      </w:r>
      <w:r>
        <w:rPr>
          <w:spacing w:val="-4"/>
        </w:rPr>
        <w:t xml:space="preserve"> </w:t>
      </w:r>
      <w:r>
        <w:t>exceeds</w:t>
      </w:r>
      <w:r>
        <w:rPr>
          <w:spacing w:val="-5"/>
        </w:rPr>
        <w:t xml:space="preserve"> </w:t>
      </w:r>
      <w:r>
        <w:t>the</w:t>
      </w:r>
      <w:r>
        <w:rPr>
          <w:spacing w:val="-6"/>
        </w:rPr>
        <w:t xml:space="preserve"> </w:t>
      </w:r>
      <w:r>
        <w:t>standards,</w:t>
      </w:r>
    </w:p>
    <w:p w:rsidR="00F6697A" w:rsidRDefault="009F470C">
      <w:pPr>
        <w:pStyle w:val="BodyText"/>
        <w:spacing w:line="245" w:lineRule="exact"/>
      </w:pPr>
      <w:r>
        <w:t>C</w:t>
      </w:r>
      <w:r>
        <w:rPr>
          <w:spacing w:val="-5"/>
        </w:rPr>
        <w:t xml:space="preserve"> </w:t>
      </w:r>
      <w:r w:rsidR="001340E6">
        <w:rPr>
          <w:spacing w:val="-1"/>
        </w:rPr>
        <w:t>(70</w:t>
      </w:r>
      <w:r>
        <w:rPr>
          <w:spacing w:val="-4"/>
        </w:rPr>
        <w:t xml:space="preserve"> </w:t>
      </w:r>
      <w:r>
        <w:rPr>
          <w:rFonts w:cs="Century Gothic"/>
        </w:rPr>
        <w:t>–</w:t>
      </w:r>
      <w:r>
        <w:rPr>
          <w:rFonts w:cs="Century Gothic"/>
          <w:spacing w:val="-4"/>
        </w:rPr>
        <w:t xml:space="preserve"> </w:t>
      </w:r>
      <w:r w:rsidR="001340E6">
        <w:t>79</w:t>
      </w:r>
      <w:r>
        <w:t>%)</w:t>
      </w:r>
      <w:r>
        <w:rPr>
          <w:spacing w:val="-3"/>
        </w:rPr>
        <w:t xml:space="preserve"> </w:t>
      </w:r>
      <w:r>
        <w:rPr>
          <w:rFonts w:cs="Century Gothic"/>
        </w:rPr>
        <w:t>–</w:t>
      </w:r>
      <w:r>
        <w:rPr>
          <w:rFonts w:cs="Century Gothic"/>
          <w:spacing w:val="-4"/>
        </w:rPr>
        <w:t xml:space="preserve"> </w:t>
      </w:r>
      <w:r>
        <w:rPr>
          <w:rFonts w:cs="Century Gothic"/>
          <w:b/>
          <w:bCs/>
        </w:rPr>
        <w:t>Basic</w:t>
      </w:r>
      <w:r>
        <w:rPr>
          <w:rFonts w:cs="Century Gothic"/>
          <w:b/>
          <w:bCs/>
          <w:spacing w:val="-5"/>
        </w:rPr>
        <w:t xml:space="preserve"> </w:t>
      </w:r>
      <w:r>
        <w:t>~</w:t>
      </w:r>
      <w:r>
        <w:rPr>
          <w:spacing w:val="-5"/>
        </w:rPr>
        <w:t xml:space="preserve"> </w:t>
      </w:r>
      <w:r>
        <w:rPr>
          <w:spacing w:val="1"/>
        </w:rPr>
        <w:t>meets</w:t>
      </w:r>
      <w:r>
        <w:rPr>
          <w:spacing w:val="-5"/>
        </w:rPr>
        <w:t xml:space="preserve"> </w:t>
      </w:r>
      <w:r>
        <w:t>the</w:t>
      </w:r>
      <w:r>
        <w:rPr>
          <w:spacing w:val="-5"/>
        </w:rPr>
        <w:t xml:space="preserve"> </w:t>
      </w:r>
      <w:r>
        <w:rPr>
          <w:spacing w:val="-1"/>
        </w:rPr>
        <w:t>standards,</w:t>
      </w:r>
    </w:p>
    <w:p w:rsidR="00F6697A" w:rsidRDefault="009F470C">
      <w:pPr>
        <w:pStyle w:val="BodyText"/>
        <w:spacing w:line="245" w:lineRule="exact"/>
      </w:pPr>
      <w:r>
        <w:t>D</w:t>
      </w:r>
      <w:r>
        <w:rPr>
          <w:spacing w:val="-4"/>
        </w:rPr>
        <w:t xml:space="preserve"> </w:t>
      </w:r>
      <w:r w:rsidR="001340E6">
        <w:rPr>
          <w:spacing w:val="-2"/>
        </w:rPr>
        <w:t>(60</w:t>
      </w:r>
      <w:r>
        <w:rPr>
          <w:spacing w:val="-5"/>
        </w:rPr>
        <w:t xml:space="preserve"> </w:t>
      </w:r>
      <w:r>
        <w:rPr>
          <w:rFonts w:cs="Century Gothic"/>
        </w:rPr>
        <w:t>–</w:t>
      </w:r>
      <w:r>
        <w:rPr>
          <w:rFonts w:cs="Century Gothic"/>
          <w:spacing w:val="-5"/>
        </w:rPr>
        <w:t xml:space="preserve"> </w:t>
      </w:r>
      <w:r w:rsidR="001340E6">
        <w:t>69</w:t>
      </w:r>
      <w:r>
        <w:t>%)</w:t>
      </w:r>
      <w:r>
        <w:rPr>
          <w:spacing w:val="-7"/>
        </w:rPr>
        <w:t xml:space="preserve"> </w:t>
      </w:r>
      <w:r>
        <w:rPr>
          <w:rFonts w:cs="Century Gothic"/>
        </w:rPr>
        <w:t>–</w:t>
      </w:r>
      <w:r>
        <w:rPr>
          <w:rFonts w:cs="Century Gothic"/>
          <w:spacing w:val="-6"/>
        </w:rPr>
        <w:t xml:space="preserve"> </w:t>
      </w:r>
      <w:r>
        <w:rPr>
          <w:rFonts w:cs="Century Gothic"/>
          <w:b/>
          <w:bCs/>
        </w:rPr>
        <w:t>Below</w:t>
      </w:r>
      <w:r>
        <w:rPr>
          <w:rFonts w:cs="Century Gothic"/>
          <w:b/>
          <w:bCs/>
          <w:spacing w:val="-5"/>
        </w:rPr>
        <w:t xml:space="preserve"> </w:t>
      </w:r>
      <w:r>
        <w:rPr>
          <w:rFonts w:cs="Century Gothic"/>
          <w:b/>
          <w:bCs/>
        </w:rPr>
        <w:t>Basic</w:t>
      </w:r>
      <w:r>
        <w:rPr>
          <w:rFonts w:cs="Century Gothic"/>
          <w:b/>
          <w:bCs/>
          <w:spacing w:val="-5"/>
        </w:rPr>
        <w:t xml:space="preserve"> </w:t>
      </w:r>
      <w:r>
        <w:t>~</w:t>
      </w:r>
      <w:r>
        <w:rPr>
          <w:spacing w:val="-6"/>
        </w:rPr>
        <w:t xml:space="preserve"> </w:t>
      </w:r>
      <w:r>
        <w:t>below,</w:t>
      </w:r>
      <w:r>
        <w:rPr>
          <w:spacing w:val="-8"/>
        </w:rPr>
        <w:t xml:space="preserve"> </w:t>
      </w:r>
      <w:r>
        <w:rPr>
          <w:spacing w:val="-1"/>
        </w:rPr>
        <w:t>but</w:t>
      </w:r>
      <w:r>
        <w:rPr>
          <w:spacing w:val="-3"/>
        </w:rPr>
        <w:t xml:space="preserve"> </w:t>
      </w:r>
      <w:r>
        <w:rPr>
          <w:spacing w:val="-1"/>
          <w:u w:val="single" w:color="000000"/>
        </w:rPr>
        <w:t>progressing</w:t>
      </w:r>
      <w:r>
        <w:rPr>
          <w:spacing w:val="-6"/>
          <w:u w:val="single" w:color="000000"/>
        </w:rPr>
        <w:t xml:space="preserve"> </w:t>
      </w:r>
      <w:r>
        <w:t>toward</w:t>
      </w:r>
      <w:r>
        <w:rPr>
          <w:spacing w:val="-6"/>
        </w:rPr>
        <w:t xml:space="preserve"> </w:t>
      </w:r>
      <w:r>
        <w:t>meeting</w:t>
      </w:r>
      <w:r>
        <w:rPr>
          <w:spacing w:val="-8"/>
        </w:rPr>
        <w:t xml:space="preserve"> </w:t>
      </w:r>
      <w:r>
        <w:t>the</w:t>
      </w:r>
      <w:r>
        <w:rPr>
          <w:spacing w:val="-6"/>
        </w:rPr>
        <w:t xml:space="preserve"> </w:t>
      </w:r>
      <w:r>
        <w:rPr>
          <w:spacing w:val="-1"/>
        </w:rPr>
        <w:t>standards.</w:t>
      </w:r>
    </w:p>
    <w:p w:rsidR="00F6697A" w:rsidRDefault="009F470C">
      <w:pPr>
        <w:pStyle w:val="BodyText"/>
        <w:spacing w:before="2"/>
      </w:pPr>
      <w:r>
        <w:t>F</w:t>
      </w:r>
      <w:r>
        <w:rPr>
          <w:spacing w:val="-5"/>
        </w:rPr>
        <w:t xml:space="preserve"> </w:t>
      </w:r>
      <w:r w:rsidR="001340E6">
        <w:rPr>
          <w:spacing w:val="-1"/>
        </w:rPr>
        <w:t>(59</w:t>
      </w:r>
      <w:r>
        <w:rPr>
          <w:spacing w:val="-1"/>
        </w:rPr>
        <w:t>%</w:t>
      </w:r>
      <w:r>
        <w:rPr>
          <w:spacing w:val="-5"/>
        </w:rPr>
        <w:t xml:space="preserve"> </w:t>
      </w:r>
      <w:r>
        <w:t>and</w:t>
      </w:r>
      <w:r>
        <w:rPr>
          <w:spacing w:val="-6"/>
        </w:rPr>
        <w:t xml:space="preserve"> </w:t>
      </w:r>
      <w:r>
        <w:t>below)</w:t>
      </w:r>
      <w:r>
        <w:rPr>
          <w:spacing w:val="-4"/>
        </w:rPr>
        <w:t xml:space="preserve"> </w:t>
      </w:r>
      <w:r>
        <w:rPr>
          <w:rFonts w:cs="Century Gothic"/>
        </w:rPr>
        <w:t>–</w:t>
      </w:r>
      <w:r>
        <w:rPr>
          <w:rFonts w:cs="Century Gothic"/>
          <w:spacing w:val="-5"/>
        </w:rPr>
        <w:t xml:space="preserve"> </w:t>
      </w:r>
      <w:r>
        <w:rPr>
          <w:rFonts w:cs="Century Gothic"/>
          <w:b/>
          <w:bCs/>
        </w:rPr>
        <w:t>Far</w:t>
      </w:r>
      <w:r>
        <w:rPr>
          <w:rFonts w:cs="Century Gothic"/>
          <w:b/>
          <w:bCs/>
          <w:spacing w:val="-5"/>
        </w:rPr>
        <w:t xml:space="preserve"> </w:t>
      </w:r>
      <w:r>
        <w:rPr>
          <w:rFonts w:cs="Century Gothic"/>
          <w:b/>
          <w:bCs/>
          <w:spacing w:val="-1"/>
        </w:rPr>
        <w:t>Below</w:t>
      </w:r>
      <w:r>
        <w:rPr>
          <w:rFonts w:cs="Century Gothic"/>
          <w:b/>
          <w:bCs/>
          <w:spacing w:val="-6"/>
        </w:rPr>
        <w:t xml:space="preserve"> </w:t>
      </w:r>
      <w:r>
        <w:rPr>
          <w:rFonts w:cs="Century Gothic"/>
          <w:b/>
          <w:bCs/>
          <w:spacing w:val="-1"/>
        </w:rPr>
        <w:t>Basic</w:t>
      </w:r>
      <w:r>
        <w:rPr>
          <w:rFonts w:cs="Century Gothic"/>
          <w:b/>
          <w:bCs/>
          <w:spacing w:val="-3"/>
        </w:rPr>
        <w:t xml:space="preserve"> </w:t>
      </w:r>
      <w:r>
        <w:t>~</w:t>
      </w:r>
      <w:r>
        <w:rPr>
          <w:spacing w:val="-6"/>
        </w:rPr>
        <w:t xml:space="preserve"> </w:t>
      </w:r>
      <w:r>
        <w:t>displays</w:t>
      </w:r>
      <w:r>
        <w:rPr>
          <w:spacing w:val="-6"/>
        </w:rPr>
        <w:t xml:space="preserve"> </w:t>
      </w:r>
      <w:r>
        <w:t>minimal</w:t>
      </w:r>
      <w:r>
        <w:rPr>
          <w:spacing w:val="-5"/>
        </w:rPr>
        <w:t xml:space="preserve"> </w:t>
      </w:r>
      <w:r>
        <w:rPr>
          <w:spacing w:val="1"/>
        </w:rPr>
        <w:t>to</w:t>
      </w:r>
      <w:r>
        <w:rPr>
          <w:spacing w:val="-5"/>
        </w:rPr>
        <w:t xml:space="preserve"> </w:t>
      </w:r>
      <w:r>
        <w:t>no</w:t>
      </w:r>
      <w:r>
        <w:rPr>
          <w:spacing w:val="-6"/>
        </w:rPr>
        <w:t xml:space="preserve"> </w:t>
      </w:r>
      <w:r>
        <w:rPr>
          <w:spacing w:val="-1"/>
        </w:rPr>
        <w:t>progress</w:t>
      </w:r>
      <w:r>
        <w:rPr>
          <w:spacing w:val="-6"/>
        </w:rPr>
        <w:t xml:space="preserve"> </w:t>
      </w:r>
      <w:r>
        <w:t>toward</w:t>
      </w:r>
      <w:r>
        <w:rPr>
          <w:spacing w:val="-6"/>
        </w:rPr>
        <w:t xml:space="preserve"> </w:t>
      </w:r>
      <w:r>
        <w:t>the</w:t>
      </w:r>
      <w:r>
        <w:rPr>
          <w:spacing w:val="-6"/>
        </w:rPr>
        <w:t xml:space="preserve"> </w:t>
      </w:r>
      <w:r>
        <w:t>standards</w:t>
      </w:r>
    </w:p>
    <w:p w:rsidR="00F6697A" w:rsidRDefault="00F6697A">
      <w:pPr>
        <w:rPr>
          <w:rFonts w:ascii="Century Gothic" w:eastAsia="Century Gothic" w:hAnsi="Century Gothic" w:cs="Century Gothic"/>
          <w:sz w:val="20"/>
          <w:szCs w:val="20"/>
        </w:rPr>
      </w:pPr>
    </w:p>
    <w:p w:rsidR="001E7518" w:rsidRDefault="001E7518">
      <w:pPr>
        <w:rPr>
          <w:rFonts w:ascii="Century Gothic" w:eastAsia="Century Gothic" w:hAnsi="Century Gothic" w:cs="Century Gothic"/>
          <w:sz w:val="20"/>
          <w:szCs w:val="20"/>
        </w:rPr>
      </w:pPr>
      <w:r w:rsidRPr="001E7518">
        <w:rPr>
          <w:rFonts w:ascii="Century Gothic" w:eastAsia="Century Gothic" w:hAnsi="Century Gothic" w:cs="Century Gothic"/>
          <w:b/>
          <w:sz w:val="20"/>
          <w:szCs w:val="20"/>
        </w:rPr>
        <w:t>Grade changes after AP Exam</w:t>
      </w:r>
      <w:r>
        <w:rPr>
          <w:rFonts w:ascii="Century Gothic" w:eastAsia="Century Gothic" w:hAnsi="Century Gothic" w:cs="Century Gothic"/>
          <w:sz w:val="20"/>
          <w:szCs w:val="20"/>
        </w:rPr>
        <w:t xml:space="preserve">: </w:t>
      </w:r>
      <w:r w:rsidRPr="001E7518">
        <w:rPr>
          <w:rFonts w:ascii="Century Gothic" w:eastAsia="Century Gothic" w:hAnsi="Century Gothic" w:cs="Century Gothic"/>
          <w:sz w:val="20"/>
          <w:szCs w:val="20"/>
        </w:rPr>
        <w:t>The teacher may consider raising one semester grade by one letter grade if the student passes the AP Exam.  A grade change is not guaranteed. Teachers will exercise their professional judgment of the student’s overall abilities and knowledge, as well as the student’s overall performance in the class when making such a consideration.</w:t>
      </w:r>
    </w:p>
    <w:p w:rsidR="00F6697A" w:rsidRPr="00956F17" w:rsidRDefault="00F6697A">
      <w:pPr>
        <w:spacing w:before="4"/>
        <w:rPr>
          <w:rFonts w:ascii="Century Gothic" w:eastAsia="Century Gothic" w:hAnsi="Century Gothic" w:cs="Century Gothic"/>
          <w:sz w:val="18"/>
          <w:szCs w:val="18"/>
        </w:rPr>
      </w:pPr>
    </w:p>
    <w:p w:rsidR="00F6697A" w:rsidRPr="00956F17" w:rsidRDefault="009F470C" w:rsidP="007376B5">
      <w:pPr>
        <w:pStyle w:val="Heading1"/>
        <w:ind w:left="0"/>
        <w:rPr>
          <w:b w:val="0"/>
          <w:bCs w:val="0"/>
        </w:rPr>
      </w:pPr>
      <w:r w:rsidRPr="00956F17">
        <w:rPr>
          <w:spacing w:val="-1"/>
        </w:rPr>
        <w:t>Course</w:t>
      </w:r>
      <w:r w:rsidRPr="00956F17">
        <w:rPr>
          <w:spacing w:val="-21"/>
        </w:rPr>
        <w:t xml:space="preserve"> </w:t>
      </w:r>
      <w:r w:rsidRPr="00956F17">
        <w:t>Outline:</w:t>
      </w:r>
    </w:p>
    <w:p w:rsidR="00F6697A" w:rsidRPr="00956F17" w:rsidRDefault="00F6697A">
      <w:pPr>
        <w:spacing w:before="3"/>
        <w:rPr>
          <w:rFonts w:ascii="Century Gothic" w:eastAsia="Century Gothic" w:hAnsi="Century Gothic" w:cs="Century Gothic"/>
          <w:b/>
          <w:bCs/>
          <w:sz w:val="19"/>
          <w:szCs w:val="19"/>
        </w:rPr>
      </w:pPr>
    </w:p>
    <w:p w:rsidR="00F40A52" w:rsidRDefault="009F470C" w:rsidP="007376B5">
      <w:pPr>
        <w:ind w:right="137"/>
        <w:rPr>
          <w:rFonts w:ascii="Century Gothic" w:hAnsi="Century Gothic"/>
          <w:b/>
          <w:spacing w:val="-1"/>
          <w:sz w:val="20"/>
        </w:rPr>
      </w:pPr>
      <w:r w:rsidRPr="00956F17">
        <w:rPr>
          <w:rFonts w:ascii="Century Gothic" w:hAnsi="Century Gothic"/>
          <w:b/>
          <w:spacing w:val="-1"/>
          <w:sz w:val="20"/>
        </w:rPr>
        <w:t>Please</w:t>
      </w:r>
      <w:r w:rsidRPr="00956F17">
        <w:rPr>
          <w:rFonts w:ascii="Century Gothic" w:hAnsi="Century Gothic"/>
          <w:b/>
          <w:spacing w:val="-8"/>
          <w:sz w:val="20"/>
        </w:rPr>
        <w:t xml:space="preserve"> </w:t>
      </w:r>
      <w:r w:rsidRPr="00956F17">
        <w:rPr>
          <w:rFonts w:ascii="Century Gothic" w:hAnsi="Century Gothic"/>
          <w:b/>
          <w:sz w:val="20"/>
        </w:rPr>
        <w:t>refer</w:t>
      </w:r>
      <w:r w:rsidRPr="00956F17">
        <w:rPr>
          <w:rFonts w:ascii="Century Gothic" w:hAnsi="Century Gothic"/>
          <w:b/>
          <w:spacing w:val="-5"/>
          <w:sz w:val="20"/>
        </w:rPr>
        <w:t xml:space="preserve"> </w:t>
      </w:r>
      <w:r w:rsidRPr="00956F17">
        <w:rPr>
          <w:rFonts w:ascii="Century Gothic" w:hAnsi="Century Gothic"/>
          <w:b/>
          <w:sz w:val="20"/>
        </w:rPr>
        <w:t>to</w:t>
      </w:r>
      <w:r w:rsidRPr="00956F17">
        <w:rPr>
          <w:rFonts w:ascii="Century Gothic" w:hAnsi="Century Gothic"/>
          <w:b/>
          <w:spacing w:val="-5"/>
          <w:sz w:val="20"/>
        </w:rPr>
        <w:t xml:space="preserve"> </w:t>
      </w:r>
      <w:r w:rsidRPr="00956F17">
        <w:rPr>
          <w:rFonts w:ascii="Century Gothic" w:hAnsi="Century Gothic"/>
          <w:b/>
          <w:sz w:val="20"/>
        </w:rPr>
        <w:t>the</w:t>
      </w:r>
      <w:r w:rsidRPr="00956F17">
        <w:rPr>
          <w:rFonts w:ascii="Century Gothic" w:hAnsi="Century Gothic"/>
          <w:b/>
          <w:spacing w:val="-5"/>
          <w:sz w:val="20"/>
        </w:rPr>
        <w:t xml:space="preserve"> </w:t>
      </w:r>
      <w:r w:rsidRPr="00F40A52">
        <w:rPr>
          <w:rFonts w:ascii="Century Gothic" w:hAnsi="Century Gothic"/>
          <w:b/>
          <w:spacing w:val="-1"/>
          <w:sz w:val="20"/>
          <w:u w:val="single"/>
        </w:rPr>
        <w:t>online</w:t>
      </w:r>
      <w:r w:rsidRPr="00F40A52">
        <w:rPr>
          <w:rFonts w:ascii="Century Gothic" w:hAnsi="Century Gothic"/>
          <w:b/>
          <w:spacing w:val="-4"/>
          <w:sz w:val="20"/>
          <w:u w:val="single"/>
        </w:rPr>
        <w:t xml:space="preserve"> </w:t>
      </w:r>
      <w:r w:rsidRPr="00F40A52">
        <w:rPr>
          <w:rFonts w:ascii="Century Gothic" w:hAnsi="Century Gothic"/>
          <w:b/>
          <w:spacing w:val="-1"/>
          <w:sz w:val="20"/>
          <w:u w:val="single"/>
        </w:rPr>
        <w:t>Pacing</w:t>
      </w:r>
      <w:r w:rsidRPr="00F40A52">
        <w:rPr>
          <w:rFonts w:ascii="Century Gothic" w:hAnsi="Century Gothic"/>
          <w:b/>
          <w:spacing w:val="-7"/>
          <w:sz w:val="20"/>
          <w:u w:val="single"/>
        </w:rPr>
        <w:t xml:space="preserve"> </w:t>
      </w:r>
      <w:r w:rsidRPr="00F40A52">
        <w:rPr>
          <w:rFonts w:ascii="Century Gothic" w:hAnsi="Century Gothic"/>
          <w:b/>
          <w:spacing w:val="-1"/>
          <w:sz w:val="20"/>
          <w:u w:val="single"/>
        </w:rPr>
        <w:t>Calendar</w:t>
      </w:r>
      <w:r w:rsidRPr="00956F17">
        <w:rPr>
          <w:rFonts w:ascii="Century Gothic" w:hAnsi="Century Gothic"/>
          <w:b/>
          <w:spacing w:val="-4"/>
          <w:sz w:val="20"/>
        </w:rPr>
        <w:t xml:space="preserve"> </w:t>
      </w:r>
      <w:r w:rsidRPr="00956F17">
        <w:rPr>
          <w:rFonts w:ascii="Century Gothic" w:hAnsi="Century Gothic"/>
          <w:b/>
          <w:spacing w:val="-1"/>
          <w:sz w:val="20"/>
        </w:rPr>
        <w:t>for</w:t>
      </w:r>
      <w:r w:rsidRPr="00956F17">
        <w:rPr>
          <w:rFonts w:ascii="Century Gothic" w:hAnsi="Century Gothic"/>
          <w:b/>
          <w:spacing w:val="-4"/>
          <w:sz w:val="20"/>
        </w:rPr>
        <w:t xml:space="preserve"> </w:t>
      </w:r>
      <w:r w:rsidRPr="00956F17">
        <w:rPr>
          <w:rFonts w:ascii="Century Gothic" w:hAnsi="Century Gothic"/>
          <w:b/>
          <w:spacing w:val="-1"/>
          <w:sz w:val="20"/>
        </w:rPr>
        <w:t>weekly</w:t>
      </w:r>
      <w:r w:rsidRPr="00956F17">
        <w:rPr>
          <w:rFonts w:ascii="Century Gothic" w:hAnsi="Century Gothic"/>
          <w:b/>
          <w:spacing w:val="-8"/>
          <w:sz w:val="20"/>
        </w:rPr>
        <w:t xml:space="preserve"> </w:t>
      </w:r>
      <w:r w:rsidRPr="00956F17">
        <w:rPr>
          <w:rFonts w:ascii="Century Gothic" w:hAnsi="Century Gothic"/>
          <w:b/>
          <w:spacing w:val="-1"/>
          <w:sz w:val="20"/>
        </w:rPr>
        <w:t>breakdown</w:t>
      </w:r>
      <w:r w:rsidRPr="00956F17">
        <w:rPr>
          <w:rFonts w:ascii="Century Gothic" w:hAnsi="Century Gothic"/>
          <w:b/>
          <w:spacing w:val="-3"/>
          <w:sz w:val="20"/>
        </w:rPr>
        <w:t xml:space="preserve"> </w:t>
      </w:r>
      <w:r w:rsidRPr="00956F17">
        <w:rPr>
          <w:rFonts w:ascii="Century Gothic" w:hAnsi="Century Gothic"/>
          <w:b/>
          <w:spacing w:val="-1"/>
          <w:sz w:val="20"/>
        </w:rPr>
        <w:t>of</w:t>
      </w:r>
      <w:r w:rsidRPr="00956F17">
        <w:rPr>
          <w:rFonts w:ascii="Century Gothic" w:hAnsi="Century Gothic"/>
          <w:b/>
          <w:spacing w:val="-5"/>
          <w:sz w:val="20"/>
        </w:rPr>
        <w:t xml:space="preserve"> </w:t>
      </w:r>
      <w:r w:rsidR="00F40A52">
        <w:rPr>
          <w:rFonts w:ascii="Century Gothic" w:hAnsi="Century Gothic"/>
          <w:b/>
          <w:spacing w:val="-1"/>
          <w:sz w:val="20"/>
        </w:rPr>
        <w:t xml:space="preserve">course: </w:t>
      </w:r>
      <w:hyperlink r:id="rId11" w:history="1">
        <w:r w:rsidR="00F40A52" w:rsidRPr="004B2F7D">
          <w:rPr>
            <w:rStyle w:val="Hyperlink"/>
            <w:rFonts w:ascii="Century Gothic" w:hAnsi="Century Gothic"/>
            <w:b/>
            <w:spacing w:val="-1"/>
            <w:sz w:val="20"/>
          </w:rPr>
          <w:t>https://mshadi.wikispaces.com/AP+Calendar</w:t>
        </w:r>
      </w:hyperlink>
    </w:p>
    <w:p w:rsidR="00F40A52" w:rsidRDefault="00F40A52" w:rsidP="007376B5">
      <w:pPr>
        <w:ind w:right="137"/>
        <w:rPr>
          <w:rFonts w:ascii="Century Gothic" w:hAnsi="Century Gothic"/>
          <w:b/>
          <w:spacing w:val="-1"/>
          <w:sz w:val="20"/>
        </w:rPr>
      </w:pPr>
    </w:p>
    <w:p w:rsidR="00F6697A" w:rsidRPr="00E87F8A" w:rsidRDefault="009F470C" w:rsidP="007376B5">
      <w:pPr>
        <w:ind w:right="137"/>
        <w:rPr>
          <w:rFonts w:ascii="Century Gothic" w:eastAsia="Arial" w:hAnsi="Century Gothic" w:cs="Arial"/>
          <w:sz w:val="20"/>
          <w:szCs w:val="20"/>
        </w:rPr>
      </w:pPr>
      <w:r w:rsidRPr="00956F17">
        <w:rPr>
          <w:rFonts w:ascii="Century Gothic" w:hAnsi="Century Gothic"/>
          <w:sz w:val="20"/>
        </w:rPr>
        <w:t>Please</w:t>
      </w:r>
      <w:r w:rsidRPr="00956F17">
        <w:rPr>
          <w:rFonts w:ascii="Century Gothic" w:hAnsi="Century Gothic"/>
          <w:spacing w:val="-5"/>
          <w:sz w:val="20"/>
        </w:rPr>
        <w:t xml:space="preserve"> </w:t>
      </w:r>
      <w:r w:rsidRPr="00956F17">
        <w:rPr>
          <w:rFonts w:ascii="Century Gothic" w:hAnsi="Century Gothic"/>
          <w:spacing w:val="-1"/>
          <w:sz w:val="20"/>
        </w:rPr>
        <w:t>note</w:t>
      </w:r>
      <w:r w:rsidRPr="00956F17">
        <w:rPr>
          <w:rFonts w:ascii="Century Gothic" w:hAnsi="Century Gothic"/>
          <w:spacing w:val="-4"/>
          <w:sz w:val="20"/>
        </w:rPr>
        <w:t xml:space="preserve"> </w:t>
      </w:r>
      <w:r w:rsidRPr="00956F17">
        <w:rPr>
          <w:rFonts w:ascii="Century Gothic" w:hAnsi="Century Gothic"/>
          <w:sz w:val="20"/>
        </w:rPr>
        <w:t>there</w:t>
      </w:r>
      <w:r w:rsidRPr="00956F17">
        <w:rPr>
          <w:rFonts w:ascii="Century Gothic" w:hAnsi="Century Gothic"/>
          <w:spacing w:val="-5"/>
          <w:sz w:val="20"/>
        </w:rPr>
        <w:t xml:space="preserve"> </w:t>
      </w:r>
      <w:r w:rsidRPr="00956F17">
        <w:rPr>
          <w:rFonts w:ascii="Century Gothic" w:hAnsi="Century Gothic"/>
          <w:spacing w:val="-1"/>
          <w:sz w:val="20"/>
        </w:rPr>
        <w:t>will</w:t>
      </w:r>
      <w:r w:rsidRPr="00956F17">
        <w:rPr>
          <w:rFonts w:ascii="Century Gothic" w:hAnsi="Century Gothic"/>
          <w:spacing w:val="73"/>
          <w:w w:val="99"/>
          <w:sz w:val="20"/>
        </w:rPr>
        <w:t xml:space="preserve"> </w:t>
      </w:r>
      <w:r w:rsidRPr="00956F17">
        <w:rPr>
          <w:rFonts w:ascii="Century Gothic" w:hAnsi="Century Gothic"/>
          <w:sz w:val="20"/>
        </w:rPr>
        <w:t>be</w:t>
      </w:r>
      <w:r w:rsidRPr="00956F17">
        <w:rPr>
          <w:rFonts w:ascii="Century Gothic" w:hAnsi="Century Gothic"/>
          <w:spacing w:val="-7"/>
          <w:sz w:val="20"/>
        </w:rPr>
        <w:t xml:space="preserve"> </w:t>
      </w:r>
      <w:r w:rsidRPr="00956F17">
        <w:rPr>
          <w:rFonts w:ascii="Century Gothic" w:hAnsi="Century Gothic"/>
          <w:sz w:val="20"/>
        </w:rPr>
        <w:t>additional</w:t>
      </w:r>
      <w:r w:rsidRPr="00956F17">
        <w:rPr>
          <w:rFonts w:ascii="Century Gothic" w:hAnsi="Century Gothic"/>
          <w:spacing w:val="-6"/>
          <w:sz w:val="20"/>
        </w:rPr>
        <w:t xml:space="preserve"> </w:t>
      </w:r>
      <w:r w:rsidRPr="00956F17">
        <w:rPr>
          <w:rFonts w:ascii="Century Gothic" w:hAnsi="Century Gothic"/>
          <w:spacing w:val="-1"/>
          <w:sz w:val="20"/>
        </w:rPr>
        <w:t>written</w:t>
      </w:r>
      <w:r w:rsidRPr="00956F17">
        <w:rPr>
          <w:rFonts w:ascii="Century Gothic" w:hAnsi="Century Gothic"/>
          <w:spacing w:val="-4"/>
          <w:sz w:val="20"/>
        </w:rPr>
        <w:t xml:space="preserve"> </w:t>
      </w:r>
      <w:r w:rsidRPr="00956F17">
        <w:rPr>
          <w:rFonts w:ascii="Century Gothic" w:hAnsi="Century Gothic"/>
          <w:sz w:val="20"/>
        </w:rPr>
        <w:t>assignments</w:t>
      </w:r>
      <w:r w:rsidRPr="00956F17">
        <w:rPr>
          <w:rFonts w:ascii="Century Gothic" w:hAnsi="Century Gothic"/>
          <w:spacing w:val="-6"/>
          <w:sz w:val="20"/>
        </w:rPr>
        <w:t xml:space="preserve"> </w:t>
      </w:r>
      <w:r w:rsidRPr="00956F17">
        <w:rPr>
          <w:rFonts w:ascii="Century Gothic" w:hAnsi="Century Gothic"/>
          <w:spacing w:val="-1"/>
          <w:sz w:val="20"/>
        </w:rPr>
        <w:t>that</w:t>
      </w:r>
      <w:r w:rsidRPr="00956F17">
        <w:rPr>
          <w:rFonts w:ascii="Century Gothic" w:hAnsi="Century Gothic"/>
          <w:spacing w:val="-7"/>
          <w:sz w:val="20"/>
        </w:rPr>
        <w:t xml:space="preserve"> </w:t>
      </w:r>
      <w:r w:rsidRPr="00956F17">
        <w:rPr>
          <w:rFonts w:ascii="Century Gothic" w:hAnsi="Century Gothic"/>
          <w:sz w:val="20"/>
        </w:rPr>
        <w:t>are</w:t>
      </w:r>
      <w:r w:rsidRPr="00956F17">
        <w:rPr>
          <w:rFonts w:ascii="Century Gothic" w:hAnsi="Century Gothic"/>
          <w:spacing w:val="-7"/>
          <w:sz w:val="20"/>
        </w:rPr>
        <w:t xml:space="preserve"> </w:t>
      </w:r>
      <w:r w:rsidRPr="00956F17">
        <w:rPr>
          <w:rFonts w:ascii="Century Gothic" w:hAnsi="Century Gothic"/>
          <w:sz w:val="20"/>
        </w:rPr>
        <w:t>not</w:t>
      </w:r>
      <w:r w:rsidRPr="00956F17">
        <w:rPr>
          <w:rFonts w:ascii="Century Gothic" w:hAnsi="Century Gothic"/>
          <w:spacing w:val="-7"/>
          <w:sz w:val="20"/>
        </w:rPr>
        <w:t xml:space="preserve"> </w:t>
      </w:r>
      <w:r w:rsidRPr="00956F17">
        <w:rPr>
          <w:rFonts w:ascii="Century Gothic" w:hAnsi="Century Gothic"/>
          <w:sz w:val="20"/>
        </w:rPr>
        <w:t>listed</w:t>
      </w:r>
      <w:r w:rsidRPr="00956F17">
        <w:rPr>
          <w:rFonts w:ascii="Century Gothic" w:hAnsi="Century Gothic"/>
          <w:spacing w:val="-5"/>
          <w:sz w:val="20"/>
        </w:rPr>
        <w:t xml:space="preserve"> </w:t>
      </w:r>
      <w:r w:rsidR="00F40A52">
        <w:rPr>
          <w:rFonts w:ascii="Century Gothic" w:hAnsi="Century Gothic"/>
          <w:sz w:val="20"/>
        </w:rPr>
        <w:t>on the online Calendar</w:t>
      </w:r>
      <w:r w:rsidRPr="00956F17">
        <w:rPr>
          <w:rFonts w:ascii="Century Gothic" w:hAnsi="Century Gothic"/>
          <w:sz w:val="20"/>
        </w:rPr>
        <w:t>.</w:t>
      </w:r>
    </w:p>
    <w:sectPr w:rsidR="00F6697A" w:rsidRPr="00E87F8A">
      <w:pgSz w:w="12240" w:h="15840"/>
      <w:pgMar w:top="150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Univers LT Std 55">
    <w:altName w:val="Calibri"/>
    <w:panose1 w:val="00000000000000000000"/>
    <w:charset w:val="00"/>
    <w:family w:val="swiss"/>
    <w:notTrueType/>
    <w:pitch w:val="default"/>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4AB"/>
    <w:multiLevelType w:val="hybridMultilevel"/>
    <w:tmpl w:val="EED27C8E"/>
    <w:lvl w:ilvl="0" w:tplc="5FCA64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3245CA7"/>
    <w:multiLevelType w:val="hybridMultilevel"/>
    <w:tmpl w:val="84E820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97A"/>
    <w:rsid w:val="001340E6"/>
    <w:rsid w:val="001B2292"/>
    <w:rsid w:val="001E7518"/>
    <w:rsid w:val="00230E9A"/>
    <w:rsid w:val="002F7BE0"/>
    <w:rsid w:val="00496ABB"/>
    <w:rsid w:val="005A5EC8"/>
    <w:rsid w:val="005D77A0"/>
    <w:rsid w:val="005D785C"/>
    <w:rsid w:val="006C232E"/>
    <w:rsid w:val="0073154A"/>
    <w:rsid w:val="007376B5"/>
    <w:rsid w:val="007802CF"/>
    <w:rsid w:val="00956F17"/>
    <w:rsid w:val="009D29AE"/>
    <w:rsid w:val="009E6EA7"/>
    <w:rsid w:val="009F470C"/>
    <w:rsid w:val="00C14802"/>
    <w:rsid w:val="00CE2CF6"/>
    <w:rsid w:val="00E87F8A"/>
    <w:rsid w:val="00F40A52"/>
    <w:rsid w:val="00F66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4A73EF-8A7A-441D-8D94-4D4B12477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00"/>
      <w:outlineLvl w:val="0"/>
    </w:pPr>
    <w:rPr>
      <w:rFonts w:ascii="Century Gothic" w:eastAsia="Century Gothic" w:hAnsi="Century Gothic"/>
      <w:b/>
      <w:bCs/>
      <w:sz w:val="26"/>
      <w:szCs w:val="26"/>
    </w:rPr>
  </w:style>
  <w:style w:type="paragraph" w:styleId="Heading2">
    <w:name w:val="heading 2"/>
    <w:basedOn w:val="Normal"/>
    <w:uiPriority w:val="1"/>
    <w:qFormat/>
    <w:pPr>
      <w:ind w:left="100"/>
      <w:outlineLvl w:val="1"/>
    </w:pPr>
    <w:rPr>
      <w:rFonts w:ascii="Century Gothic" w:eastAsia="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Century Gothic" w:eastAsia="Century Gothic" w:hAnsi="Century Gothic"/>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F470C"/>
    <w:rPr>
      <w:color w:val="0000FF" w:themeColor="hyperlink"/>
      <w:u w:val="single"/>
    </w:rPr>
  </w:style>
  <w:style w:type="paragraph" w:customStyle="1" w:styleId="Default">
    <w:name w:val="Default"/>
    <w:rsid w:val="002F7BE0"/>
    <w:pPr>
      <w:widowControl/>
      <w:autoSpaceDE w:val="0"/>
      <w:autoSpaceDN w:val="0"/>
      <w:adjustRightInd w:val="0"/>
    </w:pPr>
    <w:rPr>
      <w:rFonts w:ascii="Univers LT Std 55" w:hAnsi="Univers LT Std 55" w:cs="Univers LT Std 55"/>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867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eith.hammond@sweetwaterschool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liver.chico@sweetwaterschools.org" TargetMode="External"/><Relationship Id="rId11" Type="http://schemas.openxmlformats.org/officeDocument/2006/relationships/hyperlink" Target="https://mshadi.wikispaces.com/AP+Calendar" TargetMode="External"/><Relationship Id="rId5" Type="http://schemas.openxmlformats.org/officeDocument/2006/relationships/hyperlink" Target="mailto:ola.hadi@sweetwaterschools.org" TargetMode="External"/><Relationship Id="rId10" Type="http://schemas.openxmlformats.org/officeDocument/2006/relationships/hyperlink" Target="http://www.mshadi.wikispaces.com/"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Sweetwater Union High School District</Company>
  <LinksUpToDate>false</LinksUpToDate>
  <CharactersWithSpaces>10542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 Hadi;Oliver Chico</dc:creator>
  <cp:lastModifiedBy>Ola Hadi</cp:lastModifiedBy>
  <cp:revision>2</cp:revision>
  <dcterms:created xsi:type="dcterms:W3CDTF">2017-07-25T15:36:00Z</dcterms:created>
  <dcterms:modified xsi:type="dcterms:W3CDTF">2017-07-25T15:36:00Z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2012-07-25T00:00:00Z</vt:filetime>
  </property>
  <property fmtid="{D5CDD505-2E9C-101B-9397-08002B2CF9AE}" pid="3" name="LastSaved">
    <vt:filetime>2014-06-06T00:00:00Z</vt:filetime>
  </property>
</Properties>
</file>